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B81AF" w14:textId="77777777" w:rsidR="004A21C0" w:rsidRDefault="002C1E93" w:rsidP="00CA7AC4">
      <w:pPr>
        <w:pStyle w:val="Title"/>
        <w:spacing w:line="480" w:lineRule="auto"/>
        <w:jc w:val="center"/>
      </w:pPr>
      <w:r>
        <w:rPr>
          <w:rFonts w:hint="eastAsia"/>
        </w:rPr>
        <w:t>仕图医考</w:t>
      </w:r>
      <w:r>
        <w:rPr>
          <w:rFonts w:hint="eastAsia"/>
        </w:rPr>
        <w:t>(</w:t>
      </w:r>
      <w:r>
        <w:rPr>
          <w:rFonts w:hint="eastAsia"/>
        </w:rPr>
        <w:t>仕图网校</w:t>
      </w:r>
      <w:r>
        <w:rPr>
          <w:rFonts w:hint="eastAsia"/>
        </w:rPr>
        <w:t>)</w:t>
      </w:r>
      <w:r>
        <w:rPr>
          <w:rFonts w:hint="eastAsia"/>
        </w:rPr>
        <w:t>案例说明书</w:t>
      </w:r>
    </w:p>
    <w:p w14:paraId="7FF630BB" w14:textId="77777777" w:rsidR="00B0651E" w:rsidRPr="00B0651E" w:rsidRDefault="00B0651E" w:rsidP="00CA7AC4">
      <w:pPr>
        <w:spacing w:line="480" w:lineRule="auto"/>
      </w:pPr>
    </w:p>
    <w:p w14:paraId="789AF714" w14:textId="5AC17DF3" w:rsidR="002C1E93" w:rsidRPr="005B639C" w:rsidRDefault="006600A5" w:rsidP="00CA7AC4">
      <w:pPr>
        <w:pStyle w:val="ListParagraph"/>
        <w:numPr>
          <w:ilvl w:val="0"/>
          <w:numId w:val="2"/>
        </w:numPr>
        <w:spacing w:line="480" w:lineRule="auto"/>
        <w:rPr>
          <w:b/>
        </w:rPr>
      </w:pPr>
      <w:r w:rsidRPr="005B639C">
        <w:rPr>
          <w:rFonts w:hint="eastAsia"/>
          <w:b/>
        </w:rPr>
        <w:t>概述</w:t>
      </w:r>
      <w:r w:rsidRPr="005B639C">
        <w:rPr>
          <w:rFonts w:hint="eastAsia"/>
          <w:b/>
        </w:rPr>
        <w:t>:</w:t>
      </w:r>
    </w:p>
    <w:p w14:paraId="5500500D" w14:textId="2969705C" w:rsidR="00B07789" w:rsidRDefault="006600A5" w:rsidP="00CA7AC4">
      <w:pPr>
        <w:pStyle w:val="ListParagraph"/>
        <w:spacing w:line="480" w:lineRule="auto"/>
        <w:ind w:left="360" w:firstLine="360"/>
      </w:pPr>
      <w:r>
        <w:rPr>
          <w:rFonts w:hint="eastAsia"/>
        </w:rPr>
        <w:t>随着互联网</w:t>
      </w:r>
      <w:r>
        <w:rPr>
          <w:rFonts w:hint="eastAsia"/>
        </w:rPr>
        <w:t>+</w:t>
      </w:r>
      <w:r w:rsidR="0076737D">
        <w:rPr>
          <w:rFonts w:hint="eastAsia"/>
        </w:rPr>
        <w:t>的概念深入人心</w:t>
      </w:r>
      <w:r>
        <w:rPr>
          <w:rFonts w:hint="eastAsia"/>
        </w:rPr>
        <w:t xml:space="preserve">, </w:t>
      </w:r>
      <w:r>
        <w:rPr>
          <w:rFonts w:hint="eastAsia"/>
        </w:rPr>
        <w:t>越来越多的传统行业把业务内容</w:t>
      </w:r>
      <w:r>
        <w:t>”</w:t>
      </w:r>
      <w:r>
        <w:rPr>
          <w:rFonts w:hint="eastAsia"/>
        </w:rPr>
        <w:t>搬</w:t>
      </w:r>
      <w:r>
        <w:t>”</w:t>
      </w:r>
      <w:r>
        <w:rPr>
          <w:rFonts w:hint="eastAsia"/>
        </w:rPr>
        <w:t>到互联网上</w:t>
      </w:r>
      <w:r>
        <w:rPr>
          <w:rFonts w:hint="eastAsia"/>
        </w:rPr>
        <w:t xml:space="preserve">. </w:t>
      </w:r>
      <w:r>
        <w:rPr>
          <w:rFonts w:hint="eastAsia"/>
        </w:rPr>
        <w:t>在当下手机</w:t>
      </w:r>
      <w:r>
        <w:rPr>
          <w:rFonts w:hint="eastAsia"/>
        </w:rPr>
        <w:t>APP</w:t>
      </w:r>
      <w:r>
        <w:rPr>
          <w:rFonts w:hint="eastAsia"/>
        </w:rPr>
        <w:t>极速增长的时代</w:t>
      </w:r>
      <w:r>
        <w:rPr>
          <w:rFonts w:hint="eastAsia"/>
        </w:rPr>
        <w:t xml:space="preserve">, </w:t>
      </w:r>
      <w:r>
        <w:rPr>
          <w:rFonts w:hint="eastAsia"/>
        </w:rPr>
        <w:t>手机</w:t>
      </w:r>
      <w:r>
        <w:rPr>
          <w:rFonts w:hint="eastAsia"/>
        </w:rPr>
        <w:t>APP</w:t>
      </w:r>
      <w:r>
        <w:rPr>
          <w:rFonts w:hint="eastAsia"/>
        </w:rPr>
        <w:t>也越来越多的替代传统</w:t>
      </w:r>
      <w:r>
        <w:rPr>
          <w:rFonts w:hint="eastAsia"/>
        </w:rPr>
        <w:t>PC</w:t>
      </w:r>
      <w:r>
        <w:rPr>
          <w:rFonts w:hint="eastAsia"/>
        </w:rPr>
        <w:t>的桌面应用</w:t>
      </w:r>
      <w:r>
        <w:rPr>
          <w:rFonts w:hint="eastAsia"/>
        </w:rPr>
        <w:t xml:space="preserve">. </w:t>
      </w:r>
      <w:r>
        <w:rPr>
          <w:rFonts w:hint="eastAsia"/>
        </w:rPr>
        <w:t>在教育行业里利用</w:t>
      </w:r>
      <w:r>
        <w:rPr>
          <w:rFonts w:hint="eastAsia"/>
        </w:rPr>
        <w:t xml:space="preserve">  </w:t>
      </w:r>
      <w:r>
        <w:t>”</w:t>
      </w:r>
      <w:r>
        <w:rPr>
          <w:rFonts w:hint="eastAsia"/>
        </w:rPr>
        <w:t>碎片</w:t>
      </w:r>
      <w:r>
        <w:t>”</w:t>
      </w:r>
      <w:r>
        <w:rPr>
          <w:rFonts w:hint="eastAsia"/>
        </w:rPr>
        <w:t>的时间学习更能节约用户的时间</w:t>
      </w:r>
      <w:r>
        <w:rPr>
          <w:rFonts w:hint="eastAsia"/>
        </w:rPr>
        <w:t xml:space="preserve">, </w:t>
      </w:r>
      <w:r>
        <w:rPr>
          <w:rFonts w:hint="eastAsia"/>
        </w:rPr>
        <w:t>提高学</w:t>
      </w:r>
      <w:r w:rsidR="00B07789">
        <w:rPr>
          <w:rFonts w:hint="eastAsia"/>
        </w:rPr>
        <w:t>员</w:t>
      </w:r>
      <w:r w:rsidR="0076737D">
        <w:rPr>
          <w:rFonts w:hint="eastAsia"/>
        </w:rPr>
        <w:t>的学习效率</w:t>
      </w:r>
      <w:r w:rsidR="0076737D">
        <w:rPr>
          <w:rFonts w:hint="eastAsia"/>
        </w:rPr>
        <w:t xml:space="preserve">. </w:t>
      </w:r>
      <w:r w:rsidR="00661CEE">
        <w:rPr>
          <w:rFonts w:hint="eastAsia"/>
        </w:rPr>
        <w:t>传统</w:t>
      </w:r>
      <w:r w:rsidR="00B07789">
        <w:rPr>
          <w:rFonts w:hint="eastAsia"/>
        </w:rPr>
        <w:t>的教室上课有他一定的优势如</w:t>
      </w:r>
      <w:r w:rsidR="00B07789">
        <w:rPr>
          <w:rFonts w:hint="eastAsia"/>
        </w:rPr>
        <w:t xml:space="preserve">: </w:t>
      </w:r>
      <w:r w:rsidR="00B07789">
        <w:rPr>
          <w:rFonts w:hint="eastAsia"/>
        </w:rPr>
        <w:t>可以更好的与学员互动</w:t>
      </w:r>
      <w:r w:rsidR="00B07789">
        <w:rPr>
          <w:rFonts w:hint="eastAsia"/>
        </w:rPr>
        <w:t xml:space="preserve">, </w:t>
      </w:r>
      <w:r w:rsidR="00B07789">
        <w:rPr>
          <w:rFonts w:hint="eastAsia"/>
        </w:rPr>
        <w:t>但是和网上视频教学相比也有明显的劣势</w:t>
      </w:r>
      <w:r w:rsidR="00B07789">
        <w:rPr>
          <w:rFonts w:hint="eastAsia"/>
        </w:rPr>
        <w:t xml:space="preserve">: </w:t>
      </w:r>
      <w:r w:rsidR="00DE2F48">
        <w:rPr>
          <w:rFonts w:hint="eastAsia"/>
        </w:rPr>
        <w:t>如教学资源要求</w:t>
      </w:r>
      <w:r w:rsidR="00B07789">
        <w:rPr>
          <w:rFonts w:hint="eastAsia"/>
        </w:rPr>
        <w:t>高</w:t>
      </w:r>
      <w:r w:rsidR="00B07789">
        <w:rPr>
          <w:rFonts w:hint="eastAsia"/>
        </w:rPr>
        <w:t xml:space="preserve">, </w:t>
      </w:r>
      <w:r w:rsidR="00402C9E">
        <w:rPr>
          <w:rFonts w:hint="eastAsia"/>
        </w:rPr>
        <w:t>优秀教师资源</w:t>
      </w:r>
      <w:r w:rsidR="00B07789">
        <w:rPr>
          <w:rFonts w:hint="eastAsia"/>
        </w:rPr>
        <w:t>无法放大</w:t>
      </w:r>
      <w:r w:rsidR="00B07789">
        <w:rPr>
          <w:rFonts w:hint="eastAsia"/>
        </w:rPr>
        <w:t xml:space="preserve">, </w:t>
      </w:r>
      <w:r w:rsidR="00B07789">
        <w:rPr>
          <w:rFonts w:hint="eastAsia"/>
        </w:rPr>
        <w:t>课程内容不能复制等</w:t>
      </w:r>
      <w:r w:rsidR="00B07789">
        <w:rPr>
          <w:rFonts w:hint="eastAsia"/>
        </w:rPr>
        <w:t xml:space="preserve">. </w:t>
      </w:r>
      <w:r w:rsidR="00B07789">
        <w:rPr>
          <w:rFonts w:hint="eastAsia"/>
        </w:rPr>
        <w:t>在这些问题面前要求传统行业必须拓展自己的渠道</w:t>
      </w:r>
      <w:r w:rsidR="00B73A71">
        <w:rPr>
          <w:rFonts w:hint="eastAsia"/>
        </w:rPr>
        <w:t>,</w:t>
      </w:r>
      <w:r w:rsidR="00B07789">
        <w:rPr>
          <w:rFonts w:hint="eastAsia"/>
        </w:rPr>
        <w:t xml:space="preserve"> </w:t>
      </w:r>
      <w:r w:rsidR="00B07789">
        <w:rPr>
          <w:rFonts w:hint="eastAsia"/>
        </w:rPr>
        <w:t>把自己的业务与互联网挂钩</w:t>
      </w:r>
      <w:r w:rsidR="000725B7">
        <w:rPr>
          <w:rFonts w:hint="eastAsia"/>
        </w:rPr>
        <w:t xml:space="preserve">, </w:t>
      </w:r>
      <w:r w:rsidR="000725B7">
        <w:rPr>
          <w:rFonts w:hint="eastAsia"/>
        </w:rPr>
        <w:t>在结约成本的同时</w:t>
      </w:r>
      <w:r w:rsidR="000725B7">
        <w:rPr>
          <w:rFonts w:hint="eastAsia"/>
        </w:rPr>
        <w:t xml:space="preserve">, </w:t>
      </w:r>
      <w:r w:rsidR="000725B7">
        <w:rPr>
          <w:rFonts w:hint="eastAsia"/>
        </w:rPr>
        <w:t>使业务拓展更大化</w:t>
      </w:r>
      <w:r w:rsidR="000725B7">
        <w:rPr>
          <w:rFonts w:hint="eastAsia"/>
        </w:rPr>
        <w:t>.</w:t>
      </w:r>
    </w:p>
    <w:p w14:paraId="660A6CDB" w14:textId="77777777" w:rsidR="00B07789" w:rsidRDefault="00B07789" w:rsidP="00CA7AC4">
      <w:pPr>
        <w:pStyle w:val="ListParagraph"/>
        <w:spacing w:line="480" w:lineRule="auto"/>
        <w:ind w:left="360"/>
      </w:pPr>
    </w:p>
    <w:p w14:paraId="13CDC9A9" w14:textId="0C408297" w:rsidR="00B07789" w:rsidRPr="005B639C" w:rsidRDefault="00B07789" w:rsidP="00CA7AC4">
      <w:pPr>
        <w:pStyle w:val="ListParagraph"/>
        <w:numPr>
          <w:ilvl w:val="0"/>
          <w:numId w:val="2"/>
        </w:numPr>
        <w:spacing w:line="480" w:lineRule="auto"/>
        <w:rPr>
          <w:b/>
        </w:rPr>
      </w:pPr>
      <w:r w:rsidRPr="005B639C">
        <w:rPr>
          <w:rFonts w:hint="eastAsia"/>
          <w:b/>
        </w:rPr>
        <w:t>仕图医考视频教学</w:t>
      </w:r>
      <w:r w:rsidRPr="005B639C">
        <w:rPr>
          <w:rFonts w:hint="eastAsia"/>
          <w:b/>
        </w:rPr>
        <w:t>APP</w:t>
      </w:r>
      <w:r w:rsidR="00B55754" w:rsidRPr="005B639C">
        <w:rPr>
          <w:rFonts w:hint="eastAsia"/>
          <w:b/>
        </w:rPr>
        <w:t>简</w:t>
      </w:r>
      <w:r w:rsidRPr="005B639C">
        <w:rPr>
          <w:rFonts w:hint="eastAsia"/>
          <w:b/>
        </w:rPr>
        <w:t>介</w:t>
      </w:r>
    </w:p>
    <w:p w14:paraId="45704075" w14:textId="77777777" w:rsidR="00761B08" w:rsidRDefault="00B07789" w:rsidP="00CA7AC4">
      <w:pPr>
        <w:pStyle w:val="ListParagraph"/>
        <w:spacing w:line="480" w:lineRule="auto"/>
        <w:ind w:left="360" w:firstLine="360"/>
      </w:pPr>
      <w:r>
        <w:rPr>
          <w:rFonts w:hint="eastAsia"/>
        </w:rPr>
        <w:t>仕图医考创立于</w:t>
      </w:r>
      <w:r>
        <w:rPr>
          <w:rFonts w:hint="eastAsia"/>
        </w:rPr>
        <w:t>2006</w:t>
      </w:r>
      <w:r>
        <w:rPr>
          <w:rFonts w:hint="eastAsia"/>
        </w:rPr>
        <w:t>年</w:t>
      </w:r>
      <w:r>
        <w:rPr>
          <w:rFonts w:hint="eastAsia"/>
        </w:rPr>
        <w:t xml:space="preserve">, </w:t>
      </w:r>
      <w:r>
        <w:rPr>
          <w:rFonts w:hint="eastAsia"/>
        </w:rPr>
        <w:t>是专业从事医疗卫生事业单位笔试面试辅导的全国连锁机构</w:t>
      </w:r>
      <w:r>
        <w:rPr>
          <w:rFonts w:hint="eastAsia"/>
        </w:rPr>
        <w:t xml:space="preserve">, </w:t>
      </w:r>
      <w:r>
        <w:rPr>
          <w:rFonts w:hint="eastAsia"/>
        </w:rPr>
        <w:t>总部位于</w:t>
      </w:r>
      <w:r w:rsidR="00761B08">
        <w:rPr>
          <w:rFonts w:hint="eastAsia"/>
        </w:rPr>
        <w:t>美丽的</w:t>
      </w:r>
      <w:r w:rsidR="00761B08">
        <w:t>”</w:t>
      </w:r>
      <w:r w:rsidR="00761B08">
        <w:rPr>
          <w:rFonts w:hint="eastAsia"/>
        </w:rPr>
        <w:t>帆船之都</w:t>
      </w:r>
      <w:r w:rsidR="00761B08">
        <w:t>”</w:t>
      </w:r>
      <w:r w:rsidR="00761B08">
        <w:rPr>
          <w:rFonts w:hint="eastAsia"/>
        </w:rPr>
        <w:t>青岛</w:t>
      </w:r>
      <w:r w:rsidR="00761B08">
        <w:rPr>
          <w:rFonts w:hint="eastAsia"/>
        </w:rPr>
        <w:t xml:space="preserve">. </w:t>
      </w:r>
    </w:p>
    <w:p w14:paraId="196F37EF" w14:textId="33CE5060" w:rsidR="006600A5" w:rsidRDefault="00761B08" w:rsidP="00CA7AC4">
      <w:pPr>
        <w:pStyle w:val="ListParagraph"/>
        <w:spacing w:line="480" w:lineRule="auto"/>
        <w:ind w:left="360" w:firstLine="360"/>
      </w:pPr>
      <w:r>
        <w:rPr>
          <w:rFonts w:hint="eastAsia"/>
        </w:rPr>
        <w:t>仕图医考</w:t>
      </w:r>
      <w:r>
        <w:rPr>
          <w:rFonts w:hint="eastAsia"/>
        </w:rPr>
        <w:t xml:space="preserve">APP, </w:t>
      </w:r>
      <w:r>
        <w:rPr>
          <w:rFonts w:hint="eastAsia"/>
        </w:rPr>
        <w:t>主要实现了在线购课</w:t>
      </w:r>
      <w:r>
        <w:rPr>
          <w:rFonts w:hint="eastAsia"/>
        </w:rPr>
        <w:t xml:space="preserve">, </w:t>
      </w:r>
      <w:r>
        <w:rPr>
          <w:rFonts w:hint="eastAsia"/>
        </w:rPr>
        <w:t>在线学习</w:t>
      </w:r>
      <w:r>
        <w:rPr>
          <w:rFonts w:hint="eastAsia"/>
        </w:rPr>
        <w:t xml:space="preserve">, </w:t>
      </w:r>
      <w:r>
        <w:rPr>
          <w:rFonts w:hint="eastAsia"/>
        </w:rPr>
        <w:t>真题集测试</w:t>
      </w:r>
      <w:r>
        <w:rPr>
          <w:rFonts w:hint="eastAsia"/>
        </w:rPr>
        <w:t xml:space="preserve">, </w:t>
      </w:r>
      <w:r>
        <w:rPr>
          <w:rFonts w:hint="eastAsia"/>
        </w:rPr>
        <w:t>线下课程报名等功能</w:t>
      </w:r>
      <w:r>
        <w:rPr>
          <w:rFonts w:hint="eastAsia"/>
        </w:rPr>
        <w:t xml:space="preserve">. </w:t>
      </w:r>
      <w:r w:rsidR="001949AB">
        <w:rPr>
          <w:rFonts w:hint="eastAsia"/>
        </w:rPr>
        <w:t>根据</w:t>
      </w:r>
      <w:r>
        <w:rPr>
          <w:rFonts w:hint="eastAsia"/>
        </w:rPr>
        <w:t>企业自身学员的特点</w:t>
      </w:r>
      <w:r>
        <w:rPr>
          <w:rFonts w:hint="eastAsia"/>
        </w:rPr>
        <w:t xml:space="preserve">, </w:t>
      </w:r>
      <w:r>
        <w:rPr>
          <w:rFonts w:hint="eastAsia"/>
        </w:rPr>
        <w:t>开发</w:t>
      </w:r>
      <w:r w:rsidR="001949AB">
        <w:rPr>
          <w:rFonts w:hint="eastAsia"/>
        </w:rPr>
        <w:t>了</w:t>
      </w:r>
      <w:r>
        <w:rPr>
          <w:rFonts w:hint="eastAsia"/>
        </w:rPr>
        <w:t>安卓版本和微信公众号</w:t>
      </w:r>
      <w:r w:rsidR="001949AB">
        <w:rPr>
          <w:rFonts w:hint="eastAsia"/>
        </w:rPr>
        <w:t>两个</w:t>
      </w:r>
      <w:r>
        <w:rPr>
          <w:rFonts w:hint="eastAsia"/>
        </w:rPr>
        <w:t>版本</w:t>
      </w:r>
      <w:r w:rsidR="00B55754">
        <w:rPr>
          <w:rFonts w:hint="eastAsia"/>
        </w:rPr>
        <w:t xml:space="preserve">. </w:t>
      </w:r>
    </w:p>
    <w:p w14:paraId="663764FC" w14:textId="7F4801B3" w:rsidR="00A8664F" w:rsidRDefault="00A8664F" w:rsidP="00CA7AC4">
      <w:pPr>
        <w:pStyle w:val="ListParagraph"/>
        <w:spacing w:line="480" w:lineRule="auto"/>
        <w:ind w:left="360" w:firstLine="360"/>
      </w:pPr>
      <w:r>
        <w:rPr>
          <w:rFonts w:hint="eastAsia"/>
        </w:rPr>
        <w:t>内容模块主要包括</w:t>
      </w:r>
      <w:r>
        <w:rPr>
          <w:rFonts w:hint="eastAsia"/>
        </w:rPr>
        <w:t xml:space="preserve">: </w:t>
      </w:r>
      <w:r>
        <w:rPr>
          <w:rFonts w:hint="eastAsia"/>
        </w:rPr>
        <w:t>临床笔试课</w:t>
      </w:r>
      <w:r>
        <w:rPr>
          <w:rFonts w:hint="eastAsia"/>
        </w:rPr>
        <w:t xml:space="preserve">, </w:t>
      </w:r>
      <w:r>
        <w:rPr>
          <w:rFonts w:hint="eastAsia"/>
        </w:rPr>
        <w:t>护理笔试课</w:t>
      </w:r>
      <w:r>
        <w:rPr>
          <w:rFonts w:hint="eastAsia"/>
        </w:rPr>
        <w:t xml:space="preserve">, </w:t>
      </w:r>
      <w:r>
        <w:rPr>
          <w:rFonts w:hint="eastAsia"/>
        </w:rPr>
        <w:t>公基课程</w:t>
      </w:r>
      <w:r>
        <w:rPr>
          <w:rFonts w:hint="eastAsia"/>
        </w:rPr>
        <w:t xml:space="preserve">, </w:t>
      </w:r>
      <w:r>
        <w:rPr>
          <w:rFonts w:hint="eastAsia"/>
        </w:rPr>
        <w:t>护士资格</w:t>
      </w:r>
      <w:r>
        <w:rPr>
          <w:rFonts w:hint="eastAsia"/>
        </w:rPr>
        <w:t xml:space="preserve">, </w:t>
      </w:r>
      <w:r>
        <w:rPr>
          <w:rFonts w:hint="eastAsia"/>
        </w:rPr>
        <w:t>笔试报名</w:t>
      </w:r>
      <w:r>
        <w:rPr>
          <w:rFonts w:hint="eastAsia"/>
        </w:rPr>
        <w:t xml:space="preserve">, </w:t>
      </w:r>
      <w:r>
        <w:rPr>
          <w:rFonts w:hint="eastAsia"/>
        </w:rPr>
        <w:t>题库</w:t>
      </w:r>
      <w:r>
        <w:rPr>
          <w:rFonts w:hint="eastAsia"/>
        </w:rPr>
        <w:t xml:space="preserve">, </w:t>
      </w:r>
      <w:r>
        <w:rPr>
          <w:rFonts w:hint="eastAsia"/>
        </w:rPr>
        <w:t>报考资讯等</w:t>
      </w:r>
      <w:r>
        <w:rPr>
          <w:rFonts w:hint="eastAsia"/>
        </w:rPr>
        <w:t xml:space="preserve">. </w:t>
      </w:r>
      <w:r w:rsidR="003B090F">
        <w:rPr>
          <w:rFonts w:hint="eastAsia"/>
        </w:rPr>
        <w:t>线上授课方式以视频点播为主</w:t>
      </w:r>
      <w:r w:rsidR="007B2A5E">
        <w:rPr>
          <w:rFonts w:hint="eastAsia"/>
        </w:rPr>
        <w:t xml:space="preserve">, </w:t>
      </w:r>
      <w:r w:rsidR="007B2A5E">
        <w:rPr>
          <w:rFonts w:hint="eastAsia"/>
        </w:rPr>
        <w:t>真题测试为辅</w:t>
      </w:r>
      <w:r w:rsidR="007B2A5E">
        <w:rPr>
          <w:rFonts w:hint="eastAsia"/>
        </w:rPr>
        <w:t xml:space="preserve">. </w:t>
      </w:r>
    </w:p>
    <w:p w14:paraId="4B5144DC" w14:textId="77777777" w:rsidR="00183963" w:rsidRDefault="00183963" w:rsidP="00CA7AC4">
      <w:pPr>
        <w:pStyle w:val="ListParagraph"/>
        <w:spacing w:line="480" w:lineRule="auto"/>
        <w:ind w:left="360"/>
      </w:pPr>
    </w:p>
    <w:p w14:paraId="07CB7E92" w14:textId="4618284E" w:rsidR="00183963" w:rsidRPr="005B639C" w:rsidRDefault="006004A9" w:rsidP="00CA7AC4">
      <w:pPr>
        <w:pStyle w:val="ListParagraph"/>
        <w:numPr>
          <w:ilvl w:val="0"/>
          <w:numId w:val="2"/>
        </w:numPr>
        <w:spacing w:line="480" w:lineRule="auto"/>
        <w:rPr>
          <w:b/>
        </w:rPr>
      </w:pPr>
      <w:r w:rsidRPr="005B639C">
        <w:rPr>
          <w:rFonts w:hint="eastAsia"/>
          <w:b/>
        </w:rPr>
        <w:lastRenderedPageBreak/>
        <w:t>框架与</w:t>
      </w:r>
      <w:r w:rsidR="00183963" w:rsidRPr="005B639C">
        <w:rPr>
          <w:rFonts w:hint="eastAsia"/>
          <w:b/>
        </w:rPr>
        <w:t>亮点</w:t>
      </w:r>
    </w:p>
    <w:p w14:paraId="7AFFD3AF" w14:textId="661AF902" w:rsidR="00B30F60" w:rsidRPr="005B639C" w:rsidRDefault="00B30F60" w:rsidP="00CA7AC4">
      <w:pPr>
        <w:pStyle w:val="ListParagraph"/>
        <w:numPr>
          <w:ilvl w:val="0"/>
          <w:numId w:val="3"/>
        </w:numPr>
        <w:spacing w:line="480" w:lineRule="auto"/>
        <w:rPr>
          <w:b/>
        </w:rPr>
      </w:pPr>
      <w:r w:rsidRPr="005B639C">
        <w:rPr>
          <w:rFonts w:hint="eastAsia"/>
          <w:b/>
        </w:rPr>
        <w:t>技术框架</w:t>
      </w:r>
    </w:p>
    <w:p w14:paraId="107B1039" w14:textId="7DEED6FA" w:rsidR="00183963" w:rsidRDefault="008B0C05" w:rsidP="00CA7AC4">
      <w:pPr>
        <w:pStyle w:val="ListParagraph"/>
        <w:spacing w:line="480" w:lineRule="auto"/>
        <w:ind w:left="360" w:firstLine="360"/>
      </w:pPr>
      <w:r>
        <w:rPr>
          <w:rFonts w:hint="eastAsia"/>
        </w:rPr>
        <w:t>仕图医考</w:t>
      </w:r>
      <w:r w:rsidR="00661CEE">
        <w:rPr>
          <w:rFonts w:hint="eastAsia"/>
        </w:rPr>
        <w:t>后台业务逻辑部分使用现在最流行的组合</w:t>
      </w:r>
      <w:r w:rsidR="00661CEE">
        <w:rPr>
          <w:rFonts w:hint="eastAsia"/>
        </w:rPr>
        <w:t>PHP+MYSQL</w:t>
      </w:r>
      <w:r w:rsidR="00661CEE">
        <w:rPr>
          <w:rFonts w:hint="eastAsia"/>
        </w:rPr>
        <w:t>的模式</w:t>
      </w:r>
      <w:r w:rsidR="00661CEE">
        <w:rPr>
          <w:rFonts w:hint="eastAsia"/>
        </w:rPr>
        <w:t xml:space="preserve">, </w:t>
      </w:r>
      <w:r w:rsidR="0053379F">
        <w:rPr>
          <w:rFonts w:hint="eastAsia"/>
        </w:rPr>
        <w:t>这一组合</w:t>
      </w:r>
      <w:r w:rsidR="007278B4">
        <w:rPr>
          <w:rFonts w:hint="eastAsia"/>
        </w:rPr>
        <w:t>保证了开发的效率</w:t>
      </w:r>
      <w:r w:rsidR="007278B4">
        <w:rPr>
          <w:rFonts w:hint="eastAsia"/>
        </w:rPr>
        <w:t xml:space="preserve">, </w:t>
      </w:r>
      <w:r w:rsidR="007278B4">
        <w:rPr>
          <w:rFonts w:hint="eastAsia"/>
        </w:rPr>
        <w:t>满足客户快速上线的目的</w:t>
      </w:r>
      <w:r w:rsidR="007278B4">
        <w:rPr>
          <w:rFonts w:hint="eastAsia"/>
        </w:rPr>
        <w:t xml:space="preserve">. </w:t>
      </w:r>
      <w:r w:rsidR="007278B4">
        <w:rPr>
          <w:rFonts w:hint="eastAsia"/>
        </w:rPr>
        <w:t>同时保证了客户后期维护成本的要求</w:t>
      </w:r>
      <w:r w:rsidR="007278B4">
        <w:rPr>
          <w:rFonts w:hint="eastAsia"/>
        </w:rPr>
        <w:t xml:space="preserve">. </w:t>
      </w:r>
      <w:r w:rsidR="007278B4">
        <w:rPr>
          <w:rFonts w:hint="eastAsia"/>
        </w:rPr>
        <w:t>前端安卓端考虑到用户体验至上</w:t>
      </w:r>
      <w:r w:rsidR="007278B4">
        <w:rPr>
          <w:rFonts w:hint="eastAsia"/>
        </w:rPr>
        <w:t xml:space="preserve">, </w:t>
      </w:r>
      <w:r w:rsidR="007278B4">
        <w:rPr>
          <w:rFonts w:hint="eastAsia"/>
        </w:rPr>
        <w:t>使用源生的</w:t>
      </w:r>
      <w:r w:rsidR="007278B4">
        <w:rPr>
          <w:rFonts w:hint="eastAsia"/>
        </w:rPr>
        <w:t>JAVA</w:t>
      </w:r>
      <w:r w:rsidR="007278B4">
        <w:rPr>
          <w:rFonts w:hint="eastAsia"/>
        </w:rPr>
        <w:t>开发</w:t>
      </w:r>
      <w:r w:rsidR="007278B4">
        <w:rPr>
          <w:rFonts w:hint="eastAsia"/>
        </w:rPr>
        <w:t xml:space="preserve">, </w:t>
      </w:r>
      <w:r w:rsidR="007278B4">
        <w:rPr>
          <w:rFonts w:hint="eastAsia"/>
        </w:rPr>
        <w:t>保证流畅度及易用性</w:t>
      </w:r>
      <w:r w:rsidR="007278B4">
        <w:rPr>
          <w:rFonts w:hint="eastAsia"/>
        </w:rPr>
        <w:t xml:space="preserve">. </w:t>
      </w:r>
      <w:r w:rsidR="006306C9">
        <w:rPr>
          <w:rFonts w:hint="eastAsia"/>
        </w:rPr>
        <w:t>微信公众号端使用</w:t>
      </w:r>
      <w:r w:rsidR="006306C9">
        <w:rPr>
          <w:rFonts w:hint="eastAsia"/>
        </w:rPr>
        <w:t>H5</w:t>
      </w:r>
      <w:r w:rsidR="006306C9">
        <w:rPr>
          <w:rFonts w:hint="eastAsia"/>
        </w:rPr>
        <w:t>开发</w:t>
      </w:r>
      <w:r w:rsidR="006306C9">
        <w:rPr>
          <w:rFonts w:hint="eastAsia"/>
        </w:rPr>
        <w:t xml:space="preserve">, </w:t>
      </w:r>
      <w:r w:rsidR="006306C9">
        <w:rPr>
          <w:rFonts w:hint="eastAsia"/>
        </w:rPr>
        <w:t>兼容微信公众号同时满足将来向网页版拓展的要求</w:t>
      </w:r>
      <w:r w:rsidR="006306C9">
        <w:rPr>
          <w:rFonts w:hint="eastAsia"/>
        </w:rPr>
        <w:t xml:space="preserve">. </w:t>
      </w:r>
      <w:r w:rsidR="006306C9">
        <w:rPr>
          <w:rFonts w:hint="eastAsia"/>
        </w:rPr>
        <w:t>后台与前端通讯使用</w:t>
      </w:r>
      <w:r w:rsidR="006306C9">
        <w:rPr>
          <w:rFonts w:hint="eastAsia"/>
        </w:rPr>
        <w:t>JSON</w:t>
      </w:r>
      <w:r w:rsidR="006306C9">
        <w:rPr>
          <w:rFonts w:hint="eastAsia"/>
        </w:rPr>
        <w:t>格式</w:t>
      </w:r>
      <w:r w:rsidR="006306C9">
        <w:rPr>
          <w:rFonts w:hint="eastAsia"/>
        </w:rPr>
        <w:t xml:space="preserve">, </w:t>
      </w:r>
      <w:r w:rsidR="006004A9">
        <w:rPr>
          <w:rFonts w:hint="eastAsia"/>
        </w:rPr>
        <w:t>JSON</w:t>
      </w:r>
      <w:r w:rsidR="006004A9">
        <w:rPr>
          <w:rFonts w:hint="eastAsia"/>
        </w:rPr>
        <w:t>格式简单明了</w:t>
      </w:r>
      <w:r w:rsidR="006004A9">
        <w:rPr>
          <w:rFonts w:hint="eastAsia"/>
        </w:rPr>
        <w:t xml:space="preserve">, </w:t>
      </w:r>
      <w:r w:rsidR="00203363">
        <w:rPr>
          <w:rFonts w:hint="eastAsia"/>
        </w:rPr>
        <w:t>提高带宽的使用</w:t>
      </w:r>
      <w:r w:rsidR="00076A04">
        <w:rPr>
          <w:rFonts w:hint="eastAsia"/>
        </w:rPr>
        <w:t>效率</w:t>
      </w:r>
      <w:r w:rsidR="007F72DC">
        <w:rPr>
          <w:rFonts w:hint="eastAsia"/>
        </w:rPr>
        <w:t xml:space="preserve">, </w:t>
      </w:r>
      <w:r w:rsidR="007F72DC">
        <w:rPr>
          <w:rFonts w:hint="eastAsia"/>
        </w:rPr>
        <w:t>同时</w:t>
      </w:r>
      <w:r w:rsidR="007F72DC">
        <w:rPr>
          <w:rFonts w:hint="eastAsia"/>
        </w:rPr>
        <w:t>JSON</w:t>
      </w:r>
      <w:r w:rsidR="007F72DC">
        <w:rPr>
          <w:rFonts w:hint="eastAsia"/>
        </w:rPr>
        <w:t>格式数据在传输过程中进行加密</w:t>
      </w:r>
      <w:r w:rsidR="007F72DC">
        <w:rPr>
          <w:rFonts w:hint="eastAsia"/>
        </w:rPr>
        <w:t xml:space="preserve">, </w:t>
      </w:r>
      <w:r w:rsidR="007F72DC">
        <w:rPr>
          <w:rFonts w:hint="eastAsia"/>
        </w:rPr>
        <w:t>以保证系统安全</w:t>
      </w:r>
      <w:r w:rsidR="007F72DC">
        <w:rPr>
          <w:rFonts w:hint="eastAsia"/>
        </w:rPr>
        <w:t>.</w:t>
      </w:r>
      <w:r w:rsidR="00C2380D">
        <w:rPr>
          <w:rFonts w:hint="eastAsia"/>
        </w:rPr>
        <w:t xml:space="preserve"> </w:t>
      </w:r>
    </w:p>
    <w:p w14:paraId="4EBA3BC4" w14:textId="75D614C8" w:rsidR="00C2380D" w:rsidRDefault="00C2380D" w:rsidP="00CA7AC4">
      <w:pPr>
        <w:pStyle w:val="ListParagraph"/>
        <w:spacing w:line="480" w:lineRule="auto"/>
        <w:ind w:left="360" w:firstLine="360"/>
      </w:pPr>
      <w:r>
        <w:rPr>
          <w:rFonts w:hint="eastAsia"/>
        </w:rPr>
        <w:t>视频媒体服务器与业务逻辑服务器分离</w:t>
      </w:r>
      <w:r>
        <w:rPr>
          <w:rFonts w:hint="eastAsia"/>
        </w:rPr>
        <w:t xml:space="preserve">, </w:t>
      </w:r>
      <w:r>
        <w:rPr>
          <w:rFonts w:hint="eastAsia"/>
        </w:rPr>
        <w:t>视频媒体服务器单独放在阿里云</w:t>
      </w:r>
      <w:r>
        <w:rPr>
          <w:rFonts w:hint="eastAsia"/>
        </w:rPr>
        <w:t>OSS</w:t>
      </w:r>
      <w:r>
        <w:rPr>
          <w:rFonts w:hint="eastAsia"/>
        </w:rPr>
        <w:t>服务器上</w:t>
      </w:r>
      <w:r>
        <w:rPr>
          <w:rFonts w:hint="eastAsia"/>
        </w:rPr>
        <w:t xml:space="preserve">, </w:t>
      </w:r>
      <w:r>
        <w:rPr>
          <w:rFonts w:hint="eastAsia"/>
        </w:rPr>
        <w:t>防止</w:t>
      </w:r>
      <w:r w:rsidR="00A37377">
        <w:rPr>
          <w:rFonts w:hint="eastAsia"/>
        </w:rPr>
        <w:t>用户访问过多时把业务服务器带宽占满</w:t>
      </w:r>
      <w:r w:rsidR="00A37377">
        <w:rPr>
          <w:rFonts w:hint="eastAsia"/>
        </w:rPr>
        <w:t xml:space="preserve">, </w:t>
      </w:r>
      <w:r w:rsidR="00A37377">
        <w:rPr>
          <w:rFonts w:hint="eastAsia"/>
        </w:rPr>
        <w:t>影响用户体验</w:t>
      </w:r>
      <w:r w:rsidR="00A37377">
        <w:rPr>
          <w:rFonts w:hint="eastAsia"/>
        </w:rPr>
        <w:t>.</w:t>
      </w:r>
    </w:p>
    <w:p w14:paraId="1312DD92" w14:textId="77777777" w:rsidR="00B30F60" w:rsidRDefault="00B30F60" w:rsidP="00CA7AC4">
      <w:pPr>
        <w:pStyle w:val="ListParagraph"/>
        <w:spacing w:line="480" w:lineRule="auto"/>
        <w:ind w:left="360"/>
      </w:pPr>
    </w:p>
    <w:p w14:paraId="55CAF1AB" w14:textId="41AEF765" w:rsidR="00B30F60" w:rsidRPr="005B639C" w:rsidRDefault="00B30F60" w:rsidP="00CA7AC4">
      <w:pPr>
        <w:pStyle w:val="ListParagraph"/>
        <w:numPr>
          <w:ilvl w:val="0"/>
          <w:numId w:val="3"/>
        </w:numPr>
        <w:spacing w:line="480" w:lineRule="auto"/>
        <w:rPr>
          <w:b/>
        </w:rPr>
      </w:pPr>
      <w:r w:rsidRPr="005B639C">
        <w:rPr>
          <w:rFonts w:hint="eastAsia"/>
          <w:b/>
        </w:rPr>
        <w:t>功能亮点</w:t>
      </w:r>
    </w:p>
    <w:p w14:paraId="7055BC53" w14:textId="67ED1092" w:rsidR="00B30F60" w:rsidRDefault="00581F5B" w:rsidP="00CA7AC4">
      <w:pPr>
        <w:pStyle w:val="ListParagraph"/>
        <w:numPr>
          <w:ilvl w:val="0"/>
          <w:numId w:val="4"/>
        </w:numPr>
        <w:spacing w:line="480" w:lineRule="auto"/>
      </w:pPr>
      <w:r>
        <w:rPr>
          <w:rFonts w:hint="eastAsia"/>
        </w:rPr>
        <w:t>视频源文件加密技术</w:t>
      </w:r>
    </w:p>
    <w:p w14:paraId="41A38AA6" w14:textId="08C4D4D8" w:rsidR="00457664" w:rsidRDefault="00457664" w:rsidP="00CA7AC4">
      <w:pPr>
        <w:pStyle w:val="ListParagraph"/>
        <w:numPr>
          <w:ilvl w:val="0"/>
          <w:numId w:val="4"/>
        </w:numPr>
        <w:spacing w:line="480" w:lineRule="auto"/>
      </w:pPr>
      <w:r>
        <w:rPr>
          <w:rFonts w:hint="eastAsia"/>
        </w:rPr>
        <w:t>视频预览功能解决办法</w:t>
      </w:r>
    </w:p>
    <w:p w14:paraId="02262156" w14:textId="5BEB1F51" w:rsidR="00457664" w:rsidRDefault="00457664" w:rsidP="00CA7AC4">
      <w:pPr>
        <w:pStyle w:val="ListParagraph"/>
        <w:numPr>
          <w:ilvl w:val="0"/>
          <w:numId w:val="4"/>
        </w:numPr>
        <w:spacing w:line="480" w:lineRule="auto"/>
      </w:pPr>
      <w:r>
        <w:rPr>
          <w:rFonts w:hint="eastAsia"/>
        </w:rPr>
        <w:t>用户同一台设备登录限制</w:t>
      </w:r>
      <w:r w:rsidR="00CB3047">
        <w:rPr>
          <w:rFonts w:hint="eastAsia"/>
        </w:rPr>
        <w:t xml:space="preserve">, </w:t>
      </w:r>
      <w:r w:rsidR="00CB3047">
        <w:rPr>
          <w:rFonts w:hint="eastAsia"/>
        </w:rPr>
        <w:t>防止一人购买多人使用</w:t>
      </w:r>
    </w:p>
    <w:p w14:paraId="79D5DB91" w14:textId="4A8B8280" w:rsidR="00CB3047" w:rsidRDefault="00CB3047" w:rsidP="00CA7AC4">
      <w:pPr>
        <w:pStyle w:val="ListParagraph"/>
        <w:numPr>
          <w:ilvl w:val="0"/>
          <w:numId w:val="4"/>
        </w:numPr>
        <w:spacing w:line="480" w:lineRule="auto"/>
      </w:pPr>
      <w:r>
        <w:rPr>
          <w:rFonts w:hint="eastAsia"/>
        </w:rPr>
        <w:t>真题错题集功能</w:t>
      </w:r>
    </w:p>
    <w:p w14:paraId="7CB380B8" w14:textId="3A187B41" w:rsidR="00CB3047" w:rsidRPr="005B639C" w:rsidRDefault="00D831D2" w:rsidP="00CA7AC4">
      <w:pPr>
        <w:pStyle w:val="ListParagraph"/>
        <w:numPr>
          <w:ilvl w:val="0"/>
          <w:numId w:val="2"/>
        </w:numPr>
        <w:spacing w:line="480" w:lineRule="auto"/>
        <w:rPr>
          <w:b/>
        </w:rPr>
      </w:pPr>
      <w:r w:rsidRPr="005B639C">
        <w:rPr>
          <w:rFonts w:hint="eastAsia"/>
          <w:b/>
        </w:rPr>
        <w:t>UI</w:t>
      </w:r>
      <w:r w:rsidR="008727C2" w:rsidRPr="005B639C">
        <w:rPr>
          <w:rFonts w:hint="eastAsia"/>
          <w:b/>
        </w:rPr>
        <w:t>截图</w:t>
      </w:r>
    </w:p>
    <w:p w14:paraId="4E8661DF" w14:textId="6CB2FD2E" w:rsidR="008727C2" w:rsidRDefault="00D831D2" w:rsidP="00CA7AC4">
      <w:pPr>
        <w:pStyle w:val="ListParagraph"/>
        <w:spacing w:line="480" w:lineRule="auto"/>
        <w:ind w:left="360"/>
      </w:pPr>
      <w:r>
        <w:rPr>
          <w:rFonts w:hint="eastAsia"/>
        </w:rPr>
        <w:t>UI</w:t>
      </w:r>
      <w:r>
        <w:rPr>
          <w:rFonts w:hint="eastAsia"/>
        </w:rPr>
        <w:t>主色调以蓝色为基调</w:t>
      </w:r>
      <w:r>
        <w:rPr>
          <w:rFonts w:hint="eastAsia"/>
        </w:rPr>
        <w:t>.</w:t>
      </w:r>
      <w:r w:rsidRPr="00D831D2">
        <w:rPr>
          <w:rFonts w:hint="eastAsia"/>
        </w:rPr>
        <w:t xml:space="preserve"> </w:t>
      </w:r>
      <w:r>
        <w:rPr>
          <w:rFonts w:hint="eastAsia"/>
        </w:rPr>
        <w:t>总体设计以简洁明快为主</w:t>
      </w:r>
      <w:r>
        <w:rPr>
          <w:rFonts w:hint="eastAsia"/>
        </w:rPr>
        <w:t xml:space="preserve">, </w:t>
      </w:r>
      <w:r w:rsidR="00C35B6C">
        <w:rPr>
          <w:rFonts w:hint="eastAsia"/>
        </w:rPr>
        <w:t>没有花俏</w:t>
      </w:r>
      <w:r>
        <w:rPr>
          <w:rFonts w:hint="eastAsia"/>
        </w:rPr>
        <w:t>的</w:t>
      </w:r>
      <w:r w:rsidR="00C35B6C">
        <w:rPr>
          <w:rFonts w:hint="eastAsia"/>
        </w:rPr>
        <w:t>展示</w:t>
      </w:r>
      <w:r w:rsidR="00C35B6C">
        <w:rPr>
          <w:rFonts w:hint="eastAsia"/>
        </w:rPr>
        <w:t xml:space="preserve">, </w:t>
      </w:r>
      <w:r w:rsidR="00C35B6C">
        <w:rPr>
          <w:rFonts w:hint="eastAsia"/>
        </w:rPr>
        <w:t>直达用户需求</w:t>
      </w:r>
    </w:p>
    <w:p w14:paraId="29A7CB4B" w14:textId="77777777" w:rsidR="00C35B6C" w:rsidRDefault="00C35B6C" w:rsidP="008727C2">
      <w:pPr>
        <w:pStyle w:val="ListParagraph"/>
        <w:ind w:left="360"/>
      </w:pPr>
    </w:p>
    <w:p w14:paraId="3B8542EF" w14:textId="2D7F31F7" w:rsidR="00B12408" w:rsidRDefault="00B12408" w:rsidP="0092514B">
      <w:pPr>
        <w:pStyle w:val="ListParagraph"/>
        <w:ind w:left="360"/>
        <w:jc w:val="both"/>
      </w:pPr>
      <w:r w:rsidRPr="00B12408">
        <w:rPr>
          <w:noProof/>
        </w:rPr>
        <w:lastRenderedPageBreak/>
        <w:drawing>
          <wp:inline distT="0" distB="0" distL="0" distR="0" wp14:anchorId="55AB3103" wp14:editId="3D4925E7">
            <wp:extent cx="2286000" cy="4572000"/>
            <wp:effectExtent l="25400" t="25400" r="25400" b="254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572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92514B">
        <w:rPr>
          <w:rFonts w:hint="eastAsia"/>
        </w:rPr>
        <w:t xml:space="preserve">  </w:t>
      </w:r>
      <w:r w:rsidRPr="00B12408">
        <w:rPr>
          <w:noProof/>
        </w:rPr>
        <w:drawing>
          <wp:inline distT="0" distB="0" distL="0" distR="0" wp14:anchorId="44F4D2EC" wp14:editId="72105EE4">
            <wp:extent cx="2286000" cy="4572000"/>
            <wp:effectExtent l="25400" t="25400" r="25400" b="254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572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92514B">
        <w:rPr>
          <w:rFonts w:hint="eastAsia"/>
        </w:rPr>
        <w:t xml:space="preserve"> </w:t>
      </w:r>
      <w:r w:rsidRPr="00B12408">
        <w:rPr>
          <w:noProof/>
        </w:rPr>
        <w:lastRenderedPageBreak/>
        <w:drawing>
          <wp:inline distT="0" distB="0" distL="0" distR="0" wp14:anchorId="74411F34" wp14:editId="3E58C89A">
            <wp:extent cx="2286000" cy="4572000"/>
            <wp:effectExtent l="25400" t="25400" r="25400" b="254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572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92514B">
        <w:rPr>
          <w:rFonts w:hint="eastAsia"/>
        </w:rPr>
        <w:t xml:space="preserve"> </w:t>
      </w:r>
      <w:r w:rsidRPr="00B12408">
        <w:rPr>
          <w:noProof/>
        </w:rPr>
        <w:drawing>
          <wp:inline distT="0" distB="0" distL="0" distR="0" wp14:anchorId="3214F72A" wp14:editId="01956AC9">
            <wp:extent cx="2286000" cy="4572000"/>
            <wp:effectExtent l="25400" t="25400" r="25400" b="254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572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B12408">
        <w:rPr>
          <w:noProof/>
        </w:rPr>
        <w:lastRenderedPageBreak/>
        <w:drawing>
          <wp:inline distT="0" distB="0" distL="0" distR="0" wp14:anchorId="219F0A8C" wp14:editId="776F6930">
            <wp:extent cx="2286000" cy="4572000"/>
            <wp:effectExtent l="25400" t="25400" r="25400" b="254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572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92514B">
        <w:rPr>
          <w:rFonts w:hint="eastAsia"/>
        </w:rPr>
        <w:t xml:space="preserve">                               </w:t>
      </w:r>
      <w:r w:rsidRPr="00B12408">
        <w:rPr>
          <w:noProof/>
        </w:rPr>
        <w:drawing>
          <wp:inline distT="0" distB="0" distL="0" distR="0" wp14:anchorId="09F83016" wp14:editId="4D41549A">
            <wp:extent cx="2286000" cy="4572000"/>
            <wp:effectExtent l="25400" t="25400" r="25400" b="254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572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41324FF" w14:textId="77777777" w:rsidR="0092514B" w:rsidRDefault="0092514B" w:rsidP="0092514B">
      <w:pPr>
        <w:pStyle w:val="ListParagraph"/>
        <w:ind w:left="360"/>
        <w:jc w:val="both"/>
      </w:pPr>
    </w:p>
    <w:p w14:paraId="03AC96B8" w14:textId="77777777" w:rsidR="0092514B" w:rsidRDefault="0092514B" w:rsidP="0092514B">
      <w:pPr>
        <w:pStyle w:val="ListParagraph"/>
        <w:ind w:left="360"/>
        <w:jc w:val="both"/>
      </w:pPr>
    </w:p>
    <w:p w14:paraId="0F1EB6FC" w14:textId="066DB359" w:rsidR="0092514B" w:rsidRDefault="00AD20D9" w:rsidP="00AD20D9">
      <w:pPr>
        <w:pStyle w:val="ListParagraph"/>
        <w:numPr>
          <w:ilvl w:val="0"/>
          <w:numId w:val="2"/>
        </w:numPr>
        <w:jc w:val="both"/>
        <w:rPr>
          <w:b/>
        </w:rPr>
      </w:pPr>
      <w:r w:rsidRPr="00CA7AC4">
        <w:rPr>
          <w:rFonts w:hint="eastAsia"/>
          <w:b/>
        </w:rPr>
        <w:t>详细功能列表</w:t>
      </w:r>
    </w:p>
    <w:p w14:paraId="5BF2AA86" w14:textId="77777777" w:rsidR="00CA7AC4" w:rsidRPr="00CA7AC4" w:rsidRDefault="00CA7AC4" w:rsidP="00CA7AC4">
      <w:pPr>
        <w:pStyle w:val="ListParagraph"/>
        <w:ind w:left="360"/>
        <w:jc w:val="both"/>
        <w:rPr>
          <w:b/>
        </w:rPr>
      </w:pPr>
    </w:p>
    <w:p w14:paraId="3F2306EB" w14:textId="3763EB87" w:rsidR="00622B3F" w:rsidRDefault="00622B3F" w:rsidP="00622B3F">
      <w:pPr>
        <w:pStyle w:val="ListParagraph"/>
        <w:numPr>
          <w:ilvl w:val="0"/>
          <w:numId w:val="5"/>
        </w:numPr>
        <w:jc w:val="both"/>
        <w:rPr>
          <w:b/>
        </w:rPr>
      </w:pPr>
      <w:r w:rsidRPr="00CA7AC4">
        <w:rPr>
          <w:rFonts w:hint="eastAsia"/>
          <w:b/>
        </w:rPr>
        <w:t>项目服务部分</w:t>
      </w:r>
    </w:p>
    <w:p w14:paraId="66066601" w14:textId="77777777" w:rsidR="00046B34" w:rsidRPr="00CA7AC4" w:rsidRDefault="00046B34" w:rsidP="004D0C71">
      <w:pPr>
        <w:pStyle w:val="ListParagraph"/>
        <w:jc w:val="both"/>
        <w:rPr>
          <w:b/>
        </w:rPr>
      </w:pPr>
    </w:p>
    <w:tbl>
      <w:tblPr>
        <w:tblW w:w="9252" w:type="dxa"/>
        <w:tblInd w:w="364" w:type="dxa"/>
        <w:tblLook w:val="04A0" w:firstRow="1" w:lastRow="0" w:firstColumn="1" w:lastColumn="0" w:noHBand="0" w:noVBand="1"/>
      </w:tblPr>
      <w:tblGrid>
        <w:gridCol w:w="1587"/>
        <w:gridCol w:w="2385"/>
        <w:gridCol w:w="5280"/>
      </w:tblGrid>
      <w:tr w:rsidR="00ED41C5" w:rsidRPr="00622B3F" w14:paraId="5FE0A01F" w14:textId="77777777" w:rsidTr="006E34B2">
        <w:trPr>
          <w:trHeight w:val="328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80492" w14:textId="34828179" w:rsidR="00ED41C5" w:rsidRPr="00622B3F" w:rsidRDefault="006E080F" w:rsidP="00622B3F">
            <w:pPr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426EF" w14:textId="60061150" w:rsidR="00ED41C5" w:rsidRPr="00622B3F" w:rsidRDefault="006E080F" w:rsidP="00622B3F">
            <w:pPr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2"/>
                <w:szCs w:val="22"/>
              </w:rPr>
              <w:t>内容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8D1E" w14:textId="624BB14E" w:rsidR="00ED41C5" w:rsidRPr="006E080F" w:rsidRDefault="006E080F" w:rsidP="00622B3F">
            <w:pPr>
              <w:rPr>
                <w:rFonts w:ascii="微软雅黑" w:eastAsia="微软雅黑" w:hAnsi="微软雅黑" w:cs="Times New Roman"/>
                <w:b/>
                <w:sz w:val="22"/>
                <w:szCs w:val="22"/>
              </w:rPr>
            </w:pPr>
            <w:r w:rsidRPr="006E080F">
              <w:rPr>
                <w:rFonts w:ascii="微软雅黑" w:eastAsia="微软雅黑" w:hAnsi="微软雅黑" w:cs="Times New Roman" w:hint="eastAsia"/>
                <w:b/>
                <w:sz w:val="22"/>
                <w:szCs w:val="22"/>
              </w:rPr>
              <w:t>说明</w:t>
            </w:r>
          </w:p>
        </w:tc>
      </w:tr>
      <w:tr w:rsidR="00622B3F" w:rsidRPr="00622B3F" w14:paraId="037B1A3A" w14:textId="77777777" w:rsidTr="006E34B2">
        <w:trPr>
          <w:trHeight w:val="328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19EAC" w14:textId="77777777" w:rsidR="00622B3F" w:rsidRPr="00622B3F" w:rsidRDefault="00622B3F" w:rsidP="00917998">
            <w:pPr>
              <w:rPr>
                <w:rFonts w:ascii="微软雅黑" w:eastAsia="微软雅黑" w:hAnsi="微软雅黑" w:cs="Times New Roman"/>
                <w:bCs/>
                <w:color w:val="000000"/>
                <w:sz w:val="22"/>
                <w:szCs w:val="22"/>
              </w:rPr>
            </w:pPr>
            <w:r w:rsidRPr="00622B3F">
              <w:rPr>
                <w:rFonts w:ascii="微软雅黑" w:eastAsia="微软雅黑" w:hAnsi="微软雅黑" w:cs="Times New Roman" w:hint="eastAsia"/>
                <w:bCs/>
                <w:color w:val="000000"/>
                <w:sz w:val="22"/>
                <w:szCs w:val="22"/>
              </w:rPr>
              <w:t>系统架构设计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0F670" w14:textId="77777777" w:rsidR="00622B3F" w:rsidRPr="00622B3F" w:rsidRDefault="00622B3F" w:rsidP="00917998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622B3F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UI设计/系统设计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0B3E" w14:textId="77777777" w:rsidR="00622B3F" w:rsidRPr="00622B3F" w:rsidRDefault="00622B3F" w:rsidP="00622B3F">
            <w:pPr>
              <w:rPr>
                <w:rFonts w:ascii="微软雅黑" w:eastAsia="微软雅黑" w:hAnsi="微软雅黑" w:cs="Times New Roman"/>
                <w:sz w:val="22"/>
                <w:szCs w:val="22"/>
              </w:rPr>
            </w:pPr>
            <w:r w:rsidRPr="00622B3F">
              <w:rPr>
                <w:rFonts w:ascii="微软雅黑" w:eastAsia="微软雅黑" w:hAnsi="微软雅黑" w:cs="Times New Roman" w:hint="eastAsia"/>
                <w:sz w:val="22"/>
                <w:szCs w:val="22"/>
              </w:rPr>
              <w:t>项目需求分析, 系统设计并出UI效果图</w:t>
            </w:r>
          </w:p>
        </w:tc>
      </w:tr>
      <w:tr w:rsidR="00622B3F" w:rsidRPr="00622B3F" w14:paraId="2C8FF59C" w14:textId="77777777" w:rsidTr="006E34B2">
        <w:trPr>
          <w:trHeight w:val="328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9C83D" w14:textId="77777777" w:rsidR="00622B3F" w:rsidRPr="00622B3F" w:rsidRDefault="00622B3F" w:rsidP="00917998">
            <w:pPr>
              <w:rPr>
                <w:rFonts w:ascii="微软雅黑" w:eastAsia="微软雅黑" w:hAnsi="微软雅黑" w:cs="Times New Roman"/>
                <w:bCs/>
                <w:color w:val="000000"/>
                <w:sz w:val="22"/>
                <w:szCs w:val="22"/>
              </w:rPr>
            </w:pPr>
            <w:r w:rsidRPr="00622B3F">
              <w:rPr>
                <w:rFonts w:ascii="微软雅黑" w:eastAsia="微软雅黑" w:hAnsi="微软雅黑" w:cs="Times New Roman" w:hint="eastAsia"/>
                <w:bCs/>
                <w:color w:val="000000"/>
                <w:sz w:val="22"/>
                <w:szCs w:val="22"/>
              </w:rPr>
              <w:t>数据库设计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3833C" w14:textId="77777777" w:rsidR="00622B3F" w:rsidRPr="00622B3F" w:rsidRDefault="00622B3F" w:rsidP="00917998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622B3F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数据库设计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5BAF" w14:textId="77777777" w:rsidR="00622B3F" w:rsidRPr="00622B3F" w:rsidRDefault="00622B3F" w:rsidP="00622B3F">
            <w:pPr>
              <w:rPr>
                <w:rFonts w:ascii="微软雅黑" w:eastAsia="微软雅黑" w:hAnsi="微软雅黑" w:cs="Times New Roman"/>
                <w:sz w:val="22"/>
                <w:szCs w:val="22"/>
              </w:rPr>
            </w:pPr>
            <w:r w:rsidRPr="00622B3F">
              <w:rPr>
                <w:rFonts w:ascii="微软雅黑" w:eastAsia="微软雅黑" w:hAnsi="微软雅黑" w:cs="Times New Roman" w:hint="eastAsia"/>
                <w:sz w:val="22"/>
                <w:szCs w:val="22"/>
              </w:rPr>
              <w:t>根据项目需求，设计出满足项目需要的数据库</w:t>
            </w:r>
          </w:p>
        </w:tc>
      </w:tr>
      <w:tr w:rsidR="00E74015" w:rsidRPr="00622B3F" w14:paraId="47F3B30D" w14:textId="77777777" w:rsidTr="006E34B2">
        <w:trPr>
          <w:trHeight w:val="328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6E781" w14:textId="29EA9757" w:rsidR="00E74015" w:rsidRPr="00DF4186" w:rsidRDefault="00E74015" w:rsidP="00917998">
            <w:pPr>
              <w:rPr>
                <w:rFonts w:ascii="微软雅黑" w:eastAsia="微软雅黑" w:hAnsi="微软雅黑" w:cs="Times New Roman"/>
                <w:bCs/>
                <w:color w:val="000000"/>
                <w:sz w:val="22"/>
                <w:szCs w:val="22"/>
              </w:rPr>
            </w:pPr>
            <w:r w:rsidRPr="00DF4186">
              <w:rPr>
                <w:rFonts w:ascii="微软雅黑" w:eastAsia="微软雅黑" w:hAnsi="微软雅黑" w:cs="Times New Roman" w:hint="eastAsia"/>
                <w:bCs/>
                <w:color w:val="000000"/>
                <w:sz w:val="22"/>
                <w:szCs w:val="22"/>
              </w:rPr>
              <w:t>开发内容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C053F" w14:textId="37126285" w:rsidR="00E74015" w:rsidRPr="00622B3F" w:rsidRDefault="00E74015" w:rsidP="00917998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Android&amp;&amp;微信端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235E" w14:textId="69BD5852" w:rsidR="00E74015" w:rsidRPr="00622B3F" w:rsidRDefault="00FD45EE" w:rsidP="00622B3F">
            <w:pPr>
              <w:rPr>
                <w:rFonts w:ascii="微软雅黑" w:eastAsia="微软雅黑" w:hAnsi="微软雅黑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  <w:szCs w:val="22"/>
              </w:rPr>
              <w:t>Android端使用源生JAVA开发</w:t>
            </w:r>
          </w:p>
        </w:tc>
      </w:tr>
      <w:tr w:rsidR="00622B3F" w:rsidRPr="00622B3F" w14:paraId="7661F693" w14:textId="77777777" w:rsidTr="006E34B2">
        <w:trPr>
          <w:trHeight w:val="657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E1B85" w14:textId="5BE89ACF" w:rsidR="00622B3F" w:rsidRPr="00622B3F" w:rsidRDefault="00D81EE5" w:rsidP="00917998">
            <w:pPr>
              <w:rPr>
                <w:rFonts w:ascii="微软雅黑" w:eastAsia="微软雅黑" w:hAnsi="微软雅黑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bCs/>
                <w:color w:val="000000"/>
                <w:sz w:val="22"/>
                <w:szCs w:val="22"/>
              </w:rPr>
              <w:t>后台及</w:t>
            </w:r>
            <w:r w:rsidR="00622B3F" w:rsidRPr="00622B3F">
              <w:rPr>
                <w:rFonts w:ascii="微软雅黑" w:eastAsia="微软雅黑" w:hAnsi="微软雅黑" w:cs="Times New Roman" w:hint="eastAsia"/>
                <w:bCs/>
                <w:color w:val="000000"/>
                <w:sz w:val="22"/>
                <w:szCs w:val="22"/>
              </w:rPr>
              <w:t>接口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2797B" w14:textId="2C8FA92F" w:rsidR="00622B3F" w:rsidRPr="00622B3F" w:rsidRDefault="003D3BCC" w:rsidP="00917998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WEB后台及接口, 接口调试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B5E6A" w14:textId="78BDBB51" w:rsidR="00622B3F" w:rsidRPr="00622B3F" w:rsidRDefault="00106781" w:rsidP="00622B3F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JSON格式</w:t>
            </w:r>
          </w:p>
        </w:tc>
      </w:tr>
      <w:tr w:rsidR="00622B3F" w:rsidRPr="00622B3F" w14:paraId="6725C814" w14:textId="77777777" w:rsidTr="006E34B2">
        <w:trPr>
          <w:trHeight w:val="328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5F2A" w14:textId="77777777" w:rsidR="00622B3F" w:rsidRPr="00622B3F" w:rsidRDefault="00622B3F" w:rsidP="00917998">
            <w:pPr>
              <w:rPr>
                <w:rFonts w:ascii="微软雅黑" w:eastAsia="微软雅黑" w:hAnsi="微软雅黑" w:cs="Times New Roman"/>
                <w:bCs/>
                <w:color w:val="000000"/>
                <w:sz w:val="22"/>
                <w:szCs w:val="22"/>
              </w:rPr>
            </w:pPr>
            <w:r w:rsidRPr="00622B3F">
              <w:rPr>
                <w:rFonts w:ascii="微软雅黑" w:eastAsia="微软雅黑" w:hAnsi="微软雅黑" w:cs="Times New Roman" w:hint="eastAsia"/>
                <w:bCs/>
                <w:color w:val="000000"/>
                <w:sz w:val="22"/>
                <w:szCs w:val="22"/>
              </w:rPr>
              <w:t>测试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882D" w14:textId="77777777" w:rsidR="00622B3F" w:rsidRPr="00622B3F" w:rsidRDefault="00622B3F" w:rsidP="00917998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622B3F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项目整体测试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0FD9" w14:textId="77777777" w:rsidR="00622B3F" w:rsidRPr="00622B3F" w:rsidRDefault="00622B3F" w:rsidP="00622B3F">
            <w:pPr>
              <w:rPr>
                <w:rFonts w:ascii="微软雅黑" w:eastAsia="微软雅黑" w:hAnsi="微软雅黑" w:cs="Times New Roman"/>
                <w:sz w:val="22"/>
                <w:szCs w:val="22"/>
              </w:rPr>
            </w:pPr>
            <w:r w:rsidRPr="00622B3F">
              <w:rPr>
                <w:rFonts w:ascii="微软雅黑" w:eastAsia="微软雅黑" w:hAnsi="微软雅黑" w:cs="Times New Roman" w:hint="eastAsia"/>
                <w:sz w:val="22"/>
                <w:szCs w:val="22"/>
              </w:rPr>
              <w:t>包含界面测试、适配测试、功能测试</w:t>
            </w:r>
          </w:p>
        </w:tc>
      </w:tr>
      <w:tr w:rsidR="00D140B0" w:rsidRPr="00622B3F" w14:paraId="6754499E" w14:textId="77777777" w:rsidTr="006E34B2">
        <w:trPr>
          <w:trHeight w:val="328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2644" w14:textId="66D22749" w:rsidR="00D140B0" w:rsidRPr="00622B3F" w:rsidRDefault="00D140B0" w:rsidP="00917998">
            <w:pPr>
              <w:rPr>
                <w:rFonts w:ascii="微软雅黑" w:eastAsia="微软雅黑" w:hAnsi="微软雅黑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bCs/>
                <w:color w:val="000000"/>
                <w:sz w:val="22"/>
                <w:szCs w:val="22"/>
              </w:rPr>
              <w:t>APP上架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BB65" w14:textId="6DFC9627" w:rsidR="00D140B0" w:rsidRPr="00622B3F" w:rsidRDefault="00D140B0" w:rsidP="00917998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Android端上架百度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F07B" w14:textId="6B728F83" w:rsidR="00D140B0" w:rsidRPr="00622B3F" w:rsidRDefault="00124B4C" w:rsidP="00622B3F">
            <w:pPr>
              <w:rPr>
                <w:rFonts w:ascii="微软雅黑" w:eastAsia="微软雅黑" w:hAnsi="微软雅黑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  <w:szCs w:val="22"/>
              </w:rPr>
              <w:t>提供下载二维码</w:t>
            </w:r>
          </w:p>
        </w:tc>
      </w:tr>
      <w:tr w:rsidR="00622B3F" w:rsidRPr="00622B3F" w14:paraId="68A500E3" w14:textId="77777777" w:rsidTr="006E34B2">
        <w:trPr>
          <w:trHeight w:val="328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995B6" w14:textId="77777777" w:rsidR="00622B3F" w:rsidRPr="00622B3F" w:rsidRDefault="00622B3F" w:rsidP="00917998">
            <w:pPr>
              <w:rPr>
                <w:rFonts w:ascii="微软雅黑" w:eastAsia="微软雅黑" w:hAnsi="微软雅黑" w:cs="Times New Roman"/>
                <w:bCs/>
                <w:color w:val="000000"/>
                <w:sz w:val="22"/>
                <w:szCs w:val="22"/>
              </w:rPr>
            </w:pPr>
            <w:r w:rsidRPr="00622B3F">
              <w:rPr>
                <w:rFonts w:ascii="微软雅黑" w:eastAsia="微软雅黑" w:hAnsi="微软雅黑" w:cs="Times New Roman" w:hint="eastAsia"/>
                <w:bCs/>
                <w:color w:val="000000"/>
                <w:sz w:val="22"/>
                <w:szCs w:val="22"/>
              </w:rPr>
              <w:t>交付资料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36EA" w14:textId="77777777" w:rsidR="00622B3F" w:rsidRPr="00622B3F" w:rsidRDefault="00622B3F" w:rsidP="00917998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622B3F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源文件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49A02" w14:textId="77777777" w:rsidR="00622B3F" w:rsidRPr="00622B3F" w:rsidRDefault="00622B3F" w:rsidP="00622B3F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622B3F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UE源文件，代码</w:t>
            </w:r>
          </w:p>
        </w:tc>
      </w:tr>
    </w:tbl>
    <w:p w14:paraId="6623CFD0" w14:textId="6455F6AD" w:rsidR="00841653" w:rsidRDefault="00841653" w:rsidP="009F15B9"/>
    <w:p w14:paraId="0F4F64D3" w14:textId="32FC0E79" w:rsidR="00622B3F" w:rsidRDefault="005259E7" w:rsidP="00622B3F">
      <w:pPr>
        <w:pStyle w:val="ListParagraph"/>
        <w:numPr>
          <w:ilvl w:val="0"/>
          <w:numId w:val="5"/>
        </w:numPr>
        <w:jc w:val="both"/>
        <w:rPr>
          <w:b/>
        </w:rPr>
      </w:pPr>
      <w:r w:rsidRPr="00CA7AC4">
        <w:rPr>
          <w:rFonts w:hint="eastAsia"/>
          <w:b/>
        </w:rPr>
        <w:lastRenderedPageBreak/>
        <w:t>前端</w:t>
      </w:r>
      <w:r w:rsidR="00106781" w:rsidRPr="00CA7AC4">
        <w:rPr>
          <w:rFonts w:hint="eastAsia"/>
          <w:b/>
        </w:rPr>
        <w:t>功能列表部分</w:t>
      </w:r>
    </w:p>
    <w:p w14:paraId="1290E6CB" w14:textId="77777777" w:rsidR="00CA7AC4" w:rsidRPr="00CA7AC4" w:rsidRDefault="00CA7AC4" w:rsidP="00CA7AC4">
      <w:pPr>
        <w:pStyle w:val="ListParagraph"/>
        <w:jc w:val="both"/>
        <w:rPr>
          <w:b/>
        </w:rPr>
      </w:pPr>
    </w:p>
    <w:tbl>
      <w:tblPr>
        <w:tblW w:w="9252" w:type="dxa"/>
        <w:tblInd w:w="364" w:type="dxa"/>
        <w:tblLook w:val="04A0" w:firstRow="1" w:lastRow="0" w:firstColumn="1" w:lastColumn="0" w:noHBand="0" w:noVBand="1"/>
      </w:tblPr>
      <w:tblGrid>
        <w:gridCol w:w="1582"/>
        <w:gridCol w:w="2200"/>
        <w:gridCol w:w="5470"/>
      </w:tblGrid>
      <w:tr w:rsidR="00667BBD" w:rsidRPr="008F1881" w14:paraId="195FF72E" w14:textId="77777777" w:rsidTr="00667BBD">
        <w:trPr>
          <w:trHeight w:val="475"/>
        </w:trPr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013ABA" w14:textId="0FDA03A5" w:rsidR="001E6A45" w:rsidRPr="006C01DA" w:rsidRDefault="001E6A45" w:rsidP="008F1881">
            <w:pPr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sz w:val="22"/>
                <w:szCs w:val="22"/>
              </w:rPr>
            </w:pPr>
            <w:r w:rsidRPr="006C01DA">
              <w:rPr>
                <w:rFonts w:ascii="微软雅黑" w:eastAsia="微软雅黑" w:hAnsi="微软雅黑" w:cs="Times New Roman" w:hint="eastAsia"/>
                <w:b/>
                <w:bCs/>
                <w:color w:val="000000"/>
                <w:sz w:val="22"/>
                <w:szCs w:val="22"/>
              </w:rPr>
              <w:t>模块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B441" w14:textId="412756A6" w:rsidR="001E6A45" w:rsidRPr="006C01DA" w:rsidRDefault="001E6A45" w:rsidP="008F1881">
            <w:pPr>
              <w:jc w:val="center"/>
              <w:rPr>
                <w:rFonts w:ascii="微软雅黑" w:eastAsia="微软雅黑" w:hAnsi="微软雅黑" w:cs="Times New Roman"/>
                <w:b/>
                <w:color w:val="000000"/>
                <w:sz w:val="22"/>
                <w:szCs w:val="22"/>
              </w:rPr>
            </w:pPr>
            <w:r w:rsidRPr="006C01DA">
              <w:rPr>
                <w:rFonts w:ascii="微软雅黑" w:eastAsia="微软雅黑" w:hAnsi="微软雅黑" w:cs="Times New Roman" w:hint="eastAsia"/>
                <w:b/>
                <w:color w:val="000000"/>
                <w:sz w:val="22"/>
                <w:szCs w:val="22"/>
              </w:rPr>
              <w:t>功能</w:t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E14C8" w14:textId="6BE36AB5" w:rsidR="001E6A45" w:rsidRPr="006C01DA" w:rsidRDefault="001E6A45" w:rsidP="008F1881">
            <w:pPr>
              <w:rPr>
                <w:rFonts w:ascii="微软雅黑" w:eastAsia="微软雅黑" w:hAnsi="微软雅黑" w:cs="Times New Roman"/>
                <w:b/>
                <w:color w:val="000000"/>
                <w:sz w:val="22"/>
                <w:szCs w:val="22"/>
              </w:rPr>
            </w:pPr>
            <w:r w:rsidRPr="006C01DA">
              <w:rPr>
                <w:rFonts w:ascii="微软雅黑" w:eastAsia="微软雅黑" w:hAnsi="微软雅黑" w:cs="Times New Roman" w:hint="eastAsia"/>
                <w:b/>
                <w:color w:val="000000"/>
                <w:sz w:val="22"/>
                <w:szCs w:val="22"/>
              </w:rPr>
              <w:t>说明</w:t>
            </w:r>
          </w:p>
        </w:tc>
      </w:tr>
      <w:tr w:rsidR="00D140B0" w:rsidRPr="008F1881" w14:paraId="01F5D051" w14:textId="77777777" w:rsidTr="00667BBD">
        <w:trPr>
          <w:trHeight w:val="475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55233E" w14:textId="281D8FA3" w:rsidR="00D140B0" w:rsidRPr="006E34B2" w:rsidRDefault="00D140B0" w:rsidP="008F1881">
            <w:pPr>
              <w:jc w:val="center"/>
              <w:rPr>
                <w:rFonts w:ascii="微软雅黑" w:eastAsia="微软雅黑" w:hAnsi="微软雅黑" w:cs="Times New Roman"/>
                <w:bCs/>
                <w:color w:val="000000"/>
                <w:sz w:val="22"/>
                <w:szCs w:val="22"/>
              </w:rPr>
            </w:pPr>
            <w:r w:rsidRPr="006E34B2">
              <w:rPr>
                <w:rFonts w:ascii="微软雅黑" w:eastAsia="微软雅黑" w:hAnsi="微软雅黑" w:cs="Times New Roman" w:hint="eastAsia"/>
                <w:bCs/>
                <w:color w:val="000000"/>
                <w:sz w:val="22"/>
                <w:szCs w:val="22"/>
              </w:rPr>
              <w:t>注册/登录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BFB6" w14:textId="591ECB5B" w:rsidR="00D140B0" w:rsidRPr="008F1881" w:rsidRDefault="00D140B0" w:rsidP="008F1881">
            <w:pPr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注册</w:t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87956" w14:textId="62EB70C4" w:rsidR="00D140B0" w:rsidRDefault="00E704B4" w:rsidP="008F1881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手机</w:t>
            </w:r>
            <w:r w:rsidR="006C01DA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+短信验证码+密码注册. 同一手机号一天只能接收5次短信, 每次相隔一分钟</w:t>
            </w:r>
            <w:r w:rsidR="00936389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, 短</w:t>
            </w:r>
            <w:r w:rsidR="005940E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信验</w:t>
            </w:r>
            <w:r w:rsidR="00936389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证码有效期120分钟. 密码长度6位以上.</w:t>
            </w:r>
            <w:r w:rsidR="005940E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 xml:space="preserve"> </w:t>
            </w:r>
          </w:p>
          <w:p w14:paraId="4C08A02E" w14:textId="64D87EB3" w:rsidR="005940E1" w:rsidRPr="008F1881" w:rsidRDefault="00237329" w:rsidP="008F1881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密码只输入一次, 密码有明码功能</w:t>
            </w:r>
          </w:p>
        </w:tc>
      </w:tr>
      <w:tr w:rsidR="00237329" w:rsidRPr="008F1881" w14:paraId="38AC9299" w14:textId="77777777" w:rsidTr="00667BBD">
        <w:trPr>
          <w:trHeight w:val="403"/>
        </w:trPr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B61CDB9" w14:textId="77777777" w:rsidR="00237329" w:rsidRPr="006E34B2" w:rsidRDefault="00237329" w:rsidP="008F1881">
            <w:pPr>
              <w:jc w:val="center"/>
              <w:rPr>
                <w:rFonts w:ascii="微软雅黑" w:eastAsia="微软雅黑" w:hAnsi="微软雅黑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3661" w14:textId="0835F608" w:rsidR="00237329" w:rsidRDefault="00237329" w:rsidP="008F1881">
            <w:pPr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忘记密码</w:t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10F7" w14:textId="732C7D4F" w:rsidR="00237329" w:rsidRPr="008F1881" w:rsidRDefault="00237329" w:rsidP="008F1881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手机+短信验证码+密码修改密码, 短信规则同注册时的规则</w:t>
            </w:r>
          </w:p>
        </w:tc>
      </w:tr>
      <w:tr w:rsidR="00D140B0" w:rsidRPr="008F1881" w14:paraId="464E0320" w14:textId="77777777" w:rsidTr="00667BBD">
        <w:trPr>
          <w:trHeight w:val="403"/>
        </w:trPr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FF293A8" w14:textId="6DF3BCDE" w:rsidR="00D140B0" w:rsidRPr="006E34B2" w:rsidRDefault="00D140B0" w:rsidP="008F1881">
            <w:pPr>
              <w:jc w:val="center"/>
              <w:rPr>
                <w:rFonts w:ascii="微软雅黑" w:eastAsia="微软雅黑" w:hAnsi="微软雅黑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7AD4" w14:textId="0ECC5B01" w:rsidR="00D140B0" w:rsidRPr="008F1881" w:rsidRDefault="00D140B0" w:rsidP="008F1881">
            <w:pPr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登录</w:t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01F50" w14:textId="490D12A5" w:rsidR="00D140B0" w:rsidRPr="008F1881" w:rsidRDefault="0099111E" w:rsidP="008F1881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手机号+密码登录. 初次登录绑定手机的ID, 换手机登录无法登录, 需要联系平台清除绑定的手机ID才能切换手机登录</w:t>
            </w:r>
          </w:p>
        </w:tc>
      </w:tr>
      <w:tr w:rsidR="00D140B0" w:rsidRPr="008F1881" w14:paraId="6594D368" w14:textId="77777777" w:rsidTr="00667BBD">
        <w:trPr>
          <w:trHeight w:val="339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E2B6" w14:textId="77777777" w:rsidR="008F1881" w:rsidRPr="006E34B2" w:rsidRDefault="008F1881" w:rsidP="008F1881">
            <w:pPr>
              <w:jc w:val="center"/>
              <w:rPr>
                <w:rFonts w:ascii="微软雅黑" w:eastAsia="微软雅黑" w:hAnsi="微软雅黑" w:cs="Times New Roman"/>
                <w:bCs/>
                <w:color w:val="000000"/>
                <w:sz w:val="22"/>
                <w:szCs w:val="22"/>
              </w:rPr>
            </w:pPr>
            <w:r w:rsidRPr="006E34B2">
              <w:rPr>
                <w:rFonts w:ascii="微软雅黑" w:eastAsia="微软雅黑" w:hAnsi="微软雅黑" w:cs="Times New Roman" w:hint="eastAsia"/>
                <w:bCs/>
                <w:color w:val="000000"/>
                <w:sz w:val="22"/>
                <w:szCs w:val="22"/>
              </w:rPr>
              <w:t>首页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1BB0" w14:textId="428E0D6E" w:rsidR="008F1881" w:rsidRPr="008F1881" w:rsidRDefault="00FF3166" w:rsidP="008F1881">
            <w:pPr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  <w:t>B</w:t>
            </w: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anner轮播图</w:t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3F1EC" w14:textId="4FEBF6B7" w:rsidR="008F1881" w:rsidRPr="008F1881" w:rsidRDefault="00DF7F82" w:rsidP="008F1881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首页顶部banner轮播图, 以介绍企业, 课程为主. 后台可配置</w:t>
            </w:r>
          </w:p>
        </w:tc>
      </w:tr>
      <w:tr w:rsidR="00FF3166" w:rsidRPr="008F1881" w14:paraId="4A622CEF" w14:textId="77777777" w:rsidTr="00667BBD">
        <w:trPr>
          <w:trHeight w:val="339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B4C4F8" w14:textId="77777777" w:rsidR="00FF3166" w:rsidRPr="006E34B2" w:rsidRDefault="00FF3166" w:rsidP="008F1881">
            <w:pPr>
              <w:rPr>
                <w:rFonts w:ascii="微软雅黑" w:eastAsia="微软雅黑" w:hAnsi="微软雅黑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1EFC" w14:textId="4C525FB8" w:rsidR="00FF3166" w:rsidRPr="008F1881" w:rsidRDefault="00FF3166" w:rsidP="008F1881">
            <w:pPr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分类</w:t>
            </w:r>
            <w:r w:rsidR="00DF7F82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图标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26891" w14:textId="0520C441" w:rsidR="00FF3166" w:rsidRPr="008F1881" w:rsidRDefault="00FF3166" w:rsidP="008F1881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医疗、护理、公基、面试</w:t>
            </w:r>
            <w:r w:rsidR="00DF7F82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等子类或是题库, 报名入口等, 总共8个图标, 可以在首页进行展示. 展示的图标, 标题, 及跳转页面全部后台可配置</w:t>
            </w:r>
          </w:p>
        </w:tc>
      </w:tr>
      <w:tr w:rsidR="00FF3166" w:rsidRPr="008F1881" w14:paraId="5CDF6BA4" w14:textId="77777777" w:rsidTr="00667BBD">
        <w:trPr>
          <w:trHeight w:val="339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9531F" w14:textId="77777777" w:rsidR="00FF3166" w:rsidRPr="006E34B2" w:rsidRDefault="00FF3166" w:rsidP="008F1881">
            <w:pPr>
              <w:rPr>
                <w:rFonts w:ascii="微软雅黑" w:eastAsia="微软雅黑" w:hAnsi="微软雅黑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9DA3" w14:textId="77777777" w:rsidR="00FF3166" w:rsidRPr="008F1881" w:rsidRDefault="00FF3166" w:rsidP="008F1881">
            <w:pPr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仕图公告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A33BC" w14:textId="395298FE" w:rsidR="00FF3166" w:rsidRPr="008F1881" w:rsidRDefault="00FF3166" w:rsidP="008F1881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公告列表</w:t>
            </w:r>
            <w:r w:rsidR="00DF7F82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, 轮播向上滚动. 后台可进行添删改查</w:t>
            </w:r>
          </w:p>
        </w:tc>
      </w:tr>
      <w:tr w:rsidR="00FF3166" w:rsidRPr="008F1881" w14:paraId="4FA7A655" w14:textId="77777777" w:rsidTr="00667BBD">
        <w:trPr>
          <w:trHeight w:val="339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16333" w14:textId="77777777" w:rsidR="00FF3166" w:rsidRPr="006E34B2" w:rsidRDefault="00FF3166" w:rsidP="008F1881">
            <w:pPr>
              <w:rPr>
                <w:rFonts w:ascii="微软雅黑" w:eastAsia="微软雅黑" w:hAnsi="微软雅黑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4F3A" w14:textId="07FF5F13" w:rsidR="00FF3166" w:rsidRPr="008F1881" w:rsidRDefault="0085160C" w:rsidP="008F1881">
            <w:pPr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热门推荐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4AA7" w14:textId="6B2596B8" w:rsidR="00FF3166" w:rsidRPr="008F1881" w:rsidRDefault="0085160C" w:rsidP="008F1881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优秀重点的课程在首页进行展示. 后台可选择哪些视频课程为热门推荐课程</w:t>
            </w:r>
          </w:p>
        </w:tc>
      </w:tr>
      <w:tr w:rsidR="00FF3166" w:rsidRPr="008F1881" w14:paraId="6B011298" w14:textId="77777777" w:rsidTr="00667BBD">
        <w:trPr>
          <w:trHeight w:val="339"/>
        </w:trPr>
        <w:tc>
          <w:tcPr>
            <w:tcW w:w="15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4F786" w14:textId="77777777" w:rsidR="00FF3166" w:rsidRPr="006E34B2" w:rsidRDefault="00FF3166" w:rsidP="008F1881">
            <w:pPr>
              <w:jc w:val="center"/>
              <w:rPr>
                <w:rFonts w:ascii="微软雅黑" w:eastAsia="微软雅黑" w:hAnsi="微软雅黑" w:cs="Times New Roman"/>
                <w:bCs/>
                <w:color w:val="000000"/>
                <w:sz w:val="22"/>
                <w:szCs w:val="22"/>
              </w:rPr>
            </w:pPr>
            <w:r w:rsidRPr="006E34B2">
              <w:rPr>
                <w:rFonts w:ascii="微软雅黑" w:eastAsia="微软雅黑" w:hAnsi="微软雅黑" w:cs="Times New Roman" w:hint="eastAsia"/>
                <w:bCs/>
                <w:color w:val="000000"/>
                <w:sz w:val="22"/>
                <w:szCs w:val="22"/>
              </w:rPr>
              <w:t>视频分类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CF0E" w14:textId="77777777" w:rsidR="00FF3166" w:rsidRPr="008F1881" w:rsidRDefault="00FF3166" w:rsidP="008F1881">
            <w:pPr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视频列表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C4433" w14:textId="598DD0B8" w:rsidR="00FF3166" w:rsidRPr="008F1881" w:rsidRDefault="00FF3166" w:rsidP="008F1881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根据视频分类</w:t>
            </w:r>
            <w:r w:rsidR="00C8495F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三级</w:t>
            </w:r>
            <w:r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展示视频列表</w:t>
            </w:r>
          </w:p>
        </w:tc>
      </w:tr>
      <w:tr w:rsidR="00FF3166" w:rsidRPr="008F1881" w14:paraId="247A5EC5" w14:textId="77777777" w:rsidTr="00667BBD">
        <w:trPr>
          <w:trHeight w:val="679"/>
        </w:trPr>
        <w:tc>
          <w:tcPr>
            <w:tcW w:w="1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33348A8" w14:textId="77777777" w:rsidR="00FF3166" w:rsidRPr="006E34B2" w:rsidRDefault="00FF3166" w:rsidP="008F1881">
            <w:pPr>
              <w:rPr>
                <w:rFonts w:ascii="微软雅黑" w:eastAsia="微软雅黑" w:hAnsi="微软雅黑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1D31" w14:textId="77777777" w:rsidR="00FF3166" w:rsidRPr="008F1881" w:rsidRDefault="00FF3166" w:rsidP="008F1881">
            <w:pPr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视频购买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9134" w14:textId="3F42673A" w:rsidR="00FF3166" w:rsidRPr="008F1881" w:rsidRDefault="00FF3166" w:rsidP="00596EDC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可购买单一分类课程，</w:t>
            </w:r>
            <w:r w:rsidR="00C627BE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或是套餐, 套餐</w:t>
            </w:r>
            <w:r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课程</w:t>
            </w:r>
            <w:r w:rsidR="00C627BE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有相应的</w:t>
            </w:r>
            <w:r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 xml:space="preserve">优惠 </w:t>
            </w:r>
          </w:p>
        </w:tc>
      </w:tr>
      <w:tr w:rsidR="00535A6D" w:rsidRPr="008F1881" w14:paraId="4AE0FD6B" w14:textId="77777777" w:rsidTr="00667BBD">
        <w:trPr>
          <w:trHeight w:val="339"/>
        </w:trPr>
        <w:tc>
          <w:tcPr>
            <w:tcW w:w="1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09F4C49" w14:textId="77777777" w:rsidR="00535A6D" w:rsidRPr="006E34B2" w:rsidRDefault="00535A6D" w:rsidP="008F1881">
            <w:pPr>
              <w:rPr>
                <w:rFonts w:ascii="微软雅黑" w:eastAsia="微软雅黑" w:hAnsi="微软雅黑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818E" w14:textId="680646C0" w:rsidR="00535A6D" w:rsidRDefault="00535A6D" w:rsidP="008F1881">
            <w:pPr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支付接口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D1A26" w14:textId="4AFBE02C" w:rsidR="00535A6D" w:rsidRDefault="00535A6D" w:rsidP="008F1881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支付宝/微信</w:t>
            </w:r>
          </w:p>
        </w:tc>
      </w:tr>
      <w:tr w:rsidR="00667BBD" w:rsidRPr="008F1881" w14:paraId="21F11096" w14:textId="77777777" w:rsidTr="00667BBD">
        <w:trPr>
          <w:trHeight w:val="339"/>
        </w:trPr>
        <w:tc>
          <w:tcPr>
            <w:tcW w:w="1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F545D4F" w14:textId="77777777" w:rsidR="00667BBD" w:rsidRPr="006E34B2" w:rsidRDefault="00667BBD" w:rsidP="008F1881">
            <w:pPr>
              <w:rPr>
                <w:rFonts w:ascii="微软雅黑" w:eastAsia="微软雅黑" w:hAnsi="微软雅黑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7AAA" w14:textId="492E9857" w:rsidR="00667BBD" w:rsidRPr="008F1881" w:rsidRDefault="00667BBD" w:rsidP="008F1881">
            <w:pPr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课程详情页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A92DE" w14:textId="67F18ACD" w:rsidR="00667BBD" w:rsidRPr="008F1881" w:rsidRDefault="00667BBD" w:rsidP="008F1881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包括视频内容, 视频标题, 讲课老师</w:t>
            </w:r>
            <w:r w:rsidR="00DA64FF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, 课程简介</w:t>
            </w:r>
            <w:r w:rsidR="0018389A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, 课程点击次数, 购买次数(点击购买次数可以后台修改)</w:t>
            </w:r>
          </w:p>
        </w:tc>
      </w:tr>
      <w:tr w:rsidR="00FF3166" w:rsidRPr="008F1881" w14:paraId="35E19698" w14:textId="77777777" w:rsidTr="00667BBD">
        <w:trPr>
          <w:trHeight w:val="339"/>
        </w:trPr>
        <w:tc>
          <w:tcPr>
            <w:tcW w:w="1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5927992" w14:textId="77777777" w:rsidR="00FF3166" w:rsidRPr="006E34B2" w:rsidRDefault="00FF3166" w:rsidP="008F1881">
            <w:pPr>
              <w:rPr>
                <w:rFonts w:ascii="微软雅黑" w:eastAsia="微软雅黑" w:hAnsi="微软雅黑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8CE3" w14:textId="77777777" w:rsidR="00FF3166" w:rsidRPr="008F1881" w:rsidRDefault="00FF3166" w:rsidP="008F1881">
            <w:pPr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试看视频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FB8CE" w14:textId="77777777" w:rsidR="00FF3166" w:rsidRPr="008F1881" w:rsidRDefault="00FF3166" w:rsidP="008F1881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未购买视频，提供视频试看，试看结束后提示购买</w:t>
            </w:r>
          </w:p>
        </w:tc>
      </w:tr>
      <w:tr w:rsidR="00FF3166" w:rsidRPr="008F1881" w14:paraId="0E737D17" w14:textId="77777777" w:rsidTr="00667BBD">
        <w:trPr>
          <w:trHeight w:val="339"/>
        </w:trPr>
        <w:tc>
          <w:tcPr>
            <w:tcW w:w="1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A5B244E" w14:textId="77777777" w:rsidR="00FF3166" w:rsidRPr="006E34B2" w:rsidRDefault="00FF3166" w:rsidP="008F1881">
            <w:pPr>
              <w:rPr>
                <w:rFonts w:ascii="微软雅黑" w:eastAsia="微软雅黑" w:hAnsi="微软雅黑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8B12" w14:textId="77777777" w:rsidR="00FF3166" w:rsidRPr="008F1881" w:rsidRDefault="00FF3166" w:rsidP="008F1881">
            <w:pPr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视频播放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FF6FF" w14:textId="77777777" w:rsidR="00FF3166" w:rsidRPr="008F1881" w:rsidRDefault="00FF3166" w:rsidP="008F1881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播放付费视频</w:t>
            </w:r>
          </w:p>
        </w:tc>
      </w:tr>
      <w:tr w:rsidR="00FF3166" w:rsidRPr="008F1881" w14:paraId="6D670366" w14:textId="77777777" w:rsidTr="00667BBD">
        <w:trPr>
          <w:trHeight w:val="339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296EB" w14:textId="77777777" w:rsidR="00FF3166" w:rsidRPr="006E34B2" w:rsidRDefault="00FF3166" w:rsidP="008F1881">
            <w:pPr>
              <w:jc w:val="center"/>
              <w:rPr>
                <w:rFonts w:ascii="微软雅黑" w:eastAsia="微软雅黑" w:hAnsi="微软雅黑" w:cs="Times New Roman"/>
                <w:bCs/>
                <w:color w:val="000000"/>
                <w:sz w:val="22"/>
                <w:szCs w:val="22"/>
              </w:rPr>
            </w:pPr>
            <w:r w:rsidRPr="006E34B2">
              <w:rPr>
                <w:rFonts w:ascii="微软雅黑" w:eastAsia="微软雅黑" w:hAnsi="微软雅黑" w:cs="Times New Roman" w:hint="eastAsia"/>
                <w:bCs/>
                <w:color w:val="000000"/>
                <w:sz w:val="22"/>
                <w:szCs w:val="22"/>
              </w:rPr>
              <w:t>题库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C516" w14:textId="77777777" w:rsidR="00FF3166" w:rsidRPr="008F1881" w:rsidRDefault="00FF3166" w:rsidP="008F1881">
            <w:pPr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试题分类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99F73" w14:textId="77777777" w:rsidR="00FF3166" w:rsidRPr="008F1881" w:rsidRDefault="00FF3166" w:rsidP="008F1881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后台编辑试题分类，便于针对某一类试题练习</w:t>
            </w:r>
          </w:p>
        </w:tc>
      </w:tr>
      <w:tr w:rsidR="00FF3166" w:rsidRPr="008F1881" w14:paraId="42D223AF" w14:textId="77777777" w:rsidTr="00667BBD">
        <w:trPr>
          <w:trHeight w:val="339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3FA4D61" w14:textId="77777777" w:rsidR="00FF3166" w:rsidRPr="006E34B2" w:rsidRDefault="00FF3166" w:rsidP="008F1881">
            <w:pPr>
              <w:rPr>
                <w:rFonts w:ascii="微软雅黑" w:eastAsia="微软雅黑" w:hAnsi="微软雅黑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3650" w14:textId="77777777" w:rsidR="00FF3166" w:rsidRPr="008F1881" w:rsidRDefault="00FF3166" w:rsidP="008F1881">
            <w:pPr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题库练习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7E1D" w14:textId="41D5CE9A" w:rsidR="00FF3166" w:rsidRPr="008F1881" w:rsidRDefault="00965C2C" w:rsidP="008F1881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题库分为</w:t>
            </w:r>
            <w:r w:rsidR="00FF3166"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单选、多选</w:t>
            </w: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 xml:space="preserve">两种, 题目的标题内容可以是文字也可以是图片(但是同一标题或是答案不能图文混排). </w:t>
            </w:r>
          </w:p>
        </w:tc>
      </w:tr>
      <w:tr w:rsidR="00FF3166" w:rsidRPr="008F1881" w14:paraId="5F2148A1" w14:textId="77777777" w:rsidTr="00667BBD">
        <w:trPr>
          <w:trHeight w:val="339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2AFC1E0" w14:textId="77777777" w:rsidR="00FF3166" w:rsidRPr="006E34B2" w:rsidRDefault="00FF3166" w:rsidP="008F1881">
            <w:pPr>
              <w:rPr>
                <w:rFonts w:ascii="微软雅黑" w:eastAsia="微软雅黑" w:hAnsi="微软雅黑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64EB" w14:textId="77777777" w:rsidR="00FF3166" w:rsidRPr="008F1881" w:rsidRDefault="00FF3166" w:rsidP="008F1881">
            <w:pPr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评分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59491" w14:textId="1DEDC605" w:rsidR="00FF3166" w:rsidRPr="008F1881" w:rsidRDefault="00965C2C" w:rsidP="008F1881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学员答完题即</w:t>
            </w:r>
            <w:r w:rsidR="00AB5FFA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出评测成绩</w:t>
            </w:r>
          </w:p>
        </w:tc>
      </w:tr>
      <w:tr w:rsidR="00FF3166" w:rsidRPr="008F1881" w14:paraId="6A78543C" w14:textId="77777777" w:rsidTr="00667BBD">
        <w:trPr>
          <w:trHeight w:val="339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AEC2D0B" w14:textId="77777777" w:rsidR="00FF3166" w:rsidRPr="006E34B2" w:rsidRDefault="00FF3166" w:rsidP="008F1881">
            <w:pPr>
              <w:rPr>
                <w:rFonts w:ascii="微软雅黑" w:eastAsia="微软雅黑" w:hAnsi="微软雅黑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CFB1" w14:textId="61F34CEF" w:rsidR="00FF3166" w:rsidRPr="008F1881" w:rsidRDefault="00FF3166" w:rsidP="008F1881">
            <w:pPr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错题</w:t>
            </w:r>
            <w:r w:rsidR="006F4F16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集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4AB32" w14:textId="1B3699EA" w:rsidR="00FF3166" w:rsidRPr="008F1881" w:rsidRDefault="006F4F16" w:rsidP="008F1881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对于学员做错的题目进行总结, 把错题单独列出来, 以方便学员有针对性的复习</w:t>
            </w:r>
          </w:p>
        </w:tc>
      </w:tr>
      <w:tr w:rsidR="004D2BD4" w:rsidRPr="008F1881" w14:paraId="472077DF" w14:textId="77777777" w:rsidTr="004A21C0">
        <w:trPr>
          <w:trHeight w:val="339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68E904" w14:textId="120C4DB7" w:rsidR="004D2BD4" w:rsidRPr="006E34B2" w:rsidRDefault="004D2BD4" w:rsidP="008F1881">
            <w:pPr>
              <w:jc w:val="center"/>
              <w:rPr>
                <w:rFonts w:ascii="微软雅黑" w:eastAsia="微软雅黑" w:hAnsi="微软雅黑" w:cs="Times New Roman"/>
                <w:bCs/>
                <w:color w:val="000000"/>
                <w:sz w:val="22"/>
                <w:szCs w:val="22"/>
              </w:rPr>
            </w:pPr>
            <w:r w:rsidRPr="006E34B2">
              <w:rPr>
                <w:rFonts w:ascii="微软雅黑" w:eastAsia="微软雅黑" w:hAnsi="微软雅黑" w:cs="Times New Roman" w:hint="eastAsia"/>
                <w:bCs/>
                <w:color w:val="000000"/>
                <w:sz w:val="22"/>
                <w:szCs w:val="22"/>
              </w:rPr>
              <w:t>线下课程线上报名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FC1F" w14:textId="4901DF36" w:rsidR="004D2BD4" w:rsidRPr="008F1881" w:rsidRDefault="004D2BD4" w:rsidP="008F1881">
            <w:pPr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线上报名图文介绍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7F78B" w14:textId="726FB7D2" w:rsidR="004D2BD4" w:rsidRPr="008F1881" w:rsidRDefault="004D2BD4" w:rsidP="008F1881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线上报名的说明, 或是对于课程的说明等. 后台可以编辑, 富文本方式</w:t>
            </w:r>
          </w:p>
        </w:tc>
      </w:tr>
      <w:tr w:rsidR="004D2BD4" w:rsidRPr="008F1881" w14:paraId="79A8824C" w14:textId="77777777" w:rsidTr="004A21C0">
        <w:trPr>
          <w:trHeight w:val="339"/>
        </w:trPr>
        <w:tc>
          <w:tcPr>
            <w:tcW w:w="15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6F0B" w14:textId="0EDB6708" w:rsidR="004D2BD4" w:rsidRPr="006E34B2" w:rsidRDefault="004D2BD4" w:rsidP="008F1881">
            <w:pPr>
              <w:jc w:val="center"/>
              <w:rPr>
                <w:rFonts w:ascii="微软雅黑" w:eastAsia="微软雅黑" w:hAnsi="微软雅黑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CC64" w14:textId="2412895A" w:rsidR="004D2BD4" w:rsidRPr="008F1881" w:rsidRDefault="00C67CCA" w:rsidP="008F1881">
            <w:pPr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线上报名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1F88A" w14:textId="7BDAD5D2" w:rsidR="004D2BD4" w:rsidRPr="008F1881" w:rsidRDefault="00C67CCA" w:rsidP="008F1881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班次选择, 报名学员姓名, 性别, 地址, 专业选择, 联系电话</w:t>
            </w:r>
            <w:r w:rsidR="00DC0357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. 点击立即报名后, 后台可以查看报名的学员信息. 线下联系付费完成报名</w:t>
            </w:r>
          </w:p>
        </w:tc>
      </w:tr>
      <w:tr w:rsidR="002F55CE" w:rsidRPr="008F1881" w14:paraId="3ABBC5CB" w14:textId="77777777" w:rsidTr="002F55CE">
        <w:trPr>
          <w:trHeight w:val="791"/>
        </w:trPr>
        <w:tc>
          <w:tcPr>
            <w:tcW w:w="158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9857" w14:textId="77777777" w:rsidR="002F55CE" w:rsidRPr="006E34B2" w:rsidRDefault="002F55CE" w:rsidP="008F1881">
            <w:pPr>
              <w:jc w:val="center"/>
              <w:rPr>
                <w:rFonts w:ascii="微软雅黑" w:eastAsia="微软雅黑" w:hAnsi="微软雅黑" w:cs="Times New Roman"/>
                <w:bCs/>
                <w:color w:val="000000"/>
                <w:sz w:val="22"/>
                <w:szCs w:val="22"/>
              </w:rPr>
            </w:pPr>
            <w:r w:rsidRPr="006E34B2">
              <w:rPr>
                <w:rFonts w:ascii="微软雅黑" w:eastAsia="微软雅黑" w:hAnsi="微软雅黑" w:cs="Times New Roman" w:hint="eastAsia"/>
                <w:bCs/>
                <w:color w:val="000000"/>
                <w:sz w:val="22"/>
                <w:szCs w:val="22"/>
              </w:rPr>
              <w:t>报考资讯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2FD2" w14:textId="77777777" w:rsidR="002F55CE" w:rsidRPr="008F1881" w:rsidRDefault="002F55CE" w:rsidP="008F1881">
            <w:pPr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资讯列表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792E8" w14:textId="63CBBAED" w:rsidR="002F55CE" w:rsidRPr="008F1881" w:rsidRDefault="002F55CE" w:rsidP="008F1881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通过后台编辑, 可以资讯进行添删改查, 列表包括: 资讯图片, 标题, 发布时间. 资讯按发布时间倒序排序</w:t>
            </w:r>
          </w:p>
        </w:tc>
      </w:tr>
      <w:tr w:rsidR="002F55CE" w:rsidRPr="008F1881" w14:paraId="5E8E2E1D" w14:textId="77777777" w:rsidTr="002F55CE">
        <w:trPr>
          <w:trHeight w:val="404"/>
        </w:trPr>
        <w:tc>
          <w:tcPr>
            <w:tcW w:w="15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D0B" w14:textId="77777777" w:rsidR="002F55CE" w:rsidRPr="006E34B2" w:rsidRDefault="002F55CE" w:rsidP="008F1881">
            <w:pPr>
              <w:jc w:val="center"/>
              <w:rPr>
                <w:rFonts w:ascii="微软雅黑" w:eastAsia="微软雅黑" w:hAnsi="微软雅黑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03E3" w14:textId="6A452751" w:rsidR="002F55CE" w:rsidRPr="008F1881" w:rsidRDefault="002F55CE" w:rsidP="008F1881">
            <w:pPr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资讯内容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413F3" w14:textId="2FEC8BF3" w:rsidR="002F55CE" w:rsidRPr="008F1881" w:rsidRDefault="002F55CE" w:rsidP="008F1881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可通过后台编辑, 内容为富文本方式. 包括: 资讯标题, 发布时间,资讯内容</w:t>
            </w:r>
          </w:p>
        </w:tc>
      </w:tr>
      <w:tr w:rsidR="00FF3166" w:rsidRPr="008F1881" w14:paraId="505A2F21" w14:textId="77777777" w:rsidTr="00667BBD">
        <w:trPr>
          <w:trHeight w:val="339"/>
        </w:trPr>
        <w:tc>
          <w:tcPr>
            <w:tcW w:w="1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CBB8" w14:textId="77777777" w:rsidR="00FF3166" w:rsidRPr="006E34B2" w:rsidRDefault="00FF3166" w:rsidP="008F1881">
            <w:pPr>
              <w:jc w:val="center"/>
              <w:rPr>
                <w:rFonts w:ascii="微软雅黑" w:eastAsia="微软雅黑" w:hAnsi="微软雅黑" w:cs="Times New Roman"/>
                <w:bCs/>
                <w:color w:val="000000"/>
                <w:sz w:val="22"/>
                <w:szCs w:val="22"/>
              </w:rPr>
            </w:pPr>
            <w:r w:rsidRPr="006E34B2">
              <w:rPr>
                <w:rFonts w:ascii="微软雅黑" w:eastAsia="微软雅黑" w:hAnsi="微软雅黑" w:cs="Times New Roman" w:hint="eastAsia"/>
                <w:bCs/>
                <w:color w:val="000000"/>
                <w:sz w:val="22"/>
                <w:szCs w:val="22"/>
              </w:rPr>
              <w:t>仕图简介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3CEB" w14:textId="77777777" w:rsidR="00FF3166" w:rsidRPr="008F1881" w:rsidRDefault="00FF3166" w:rsidP="008F1881">
            <w:pPr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简介详情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8CC81" w14:textId="77777777" w:rsidR="00FF3166" w:rsidRPr="008F1881" w:rsidRDefault="00FF3166" w:rsidP="008F1881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通过后台编辑</w:t>
            </w:r>
          </w:p>
        </w:tc>
      </w:tr>
      <w:tr w:rsidR="00FF3166" w:rsidRPr="008F1881" w14:paraId="17641FDD" w14:textId="77777777" w:rsidTr="00667BBD">
        <w:trPr>
          <w:trHeight w:val="403"/>
        </w:trPr>
        <w:tc>
          <w:tcPr>
            <w:tcW w:w="15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EDCA8" w14:textId="77777777" w:rsidR="00FF3166" w:rsidRPr="006E34B2" w:rsidRDefault="00FF3166" w:rsidP="008F1881">
            <w:pPr>
              <w:jc w:val="center"/>
              <w:rPr>
                <w:rFonts w:ascii="微软雅黑" w:eastAsia="微软雅黑" w:hAnsi="微软雅黑" w:cs="Times New Roman"/>
                <w:bCs/>
                <w:color w:val="000000"/>
                <w:sz w:val="22"/>
                <w:szCs w:val="22"/>
              </w:rPr>
            </w:pPr>
            <w:r w:rsidRPr="006E34B2">
              <w:rPr>
                <w:rFonts w:ascii="微软雅黑" w:eastAsia="微软雅黑" w:hAnsi="微软雅黑" w:cs="Times New Roman" w:hint="eastAsia"/>
                <w:bCs/>
                <w:color w:val="000000"/>
                <w:sz w:val="22"/>
                <w:szCs w:val="22"/>
              </w:rPr>
              <w:t>发现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E070" w14:textId="77777777" w:rsidR="00FF3166" w:rsidRPr="008F1881" w:rsidRDefault="00FF3166" w:rsidP="008F1881">
            <w:pPr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培训学校列表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60680" w14:textId="6D6F2741" w:rsidR="00FF3166" w:rsidRPr="008F1881" w:rsidRDefault="00FF3166" w:rsidP="008F1881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展示学校</w:t>
            </w:r>
            <w:r w:rsidR="00F2714E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及分校的</w:t>
            </w:r>
            <w:r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名称、地址, 在地图中显示学校的坐标</w:t>
            </w:r>
            <w:r w:rsidR="008B63A7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, 可以播打各分校电话</w:t>
            </w:r>
          </w:p>
        </w:tc>
      </w:tr>
      <w:tr w:rsidR="00FF3166" w:rsidRPr="008F1881" w14:paraId="64E829E5" w14:textId="77777777" w:rsidTr="00232954">
        <w:trPr>
          <w:trHeight w:val="339"/>
        </w:trPr>
        <w:tc>
          <w:tcPr>
            <w:tcW w:w="1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72012" w14:textId="77777777" w:rsidR="00FF3166" w:rsidRPr="006E34B2" w:rsidRDefault="00FF3166" w:rsidP="008F1881">
            <w:pPr>
              <w:rPr>
                <w:rFonts w:ascii="微软雅黑" w:eastAsia="微软雅黑" w:hAnsi="微软雅黑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5AFC" w14:textId="77777777" w:rsidR="00FF3166" w:rsidRPr="008F1881" w:rsidRDefault="00FF3166" w:rsidP="008F1881">
            <w:pPr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培训学校导航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D468C" w14:textId="667CE344" w:rsidR="00FF3166" w:rsidRPr="008F1881" w:rsidRDefault="00D44017" w:rsidP="008F1881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后台可以设置分校的GPS坐标, 可直接</w:t>
            </w:r>
            <w:r w:rsidR="00FF3166"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跳转第三方导航</w:t>
            </w:r>
            <w:r w:rsidR="00502DE2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软件进行导航.</w:t>
            </w:r>
          </w:p>
        </w:tc>
      </w:tr>
      <w:tr w:rsidR="00FF3166" w:rsidRPr="008F1881" w14:paraId="28BEB387" w14:textId="77777777" w:rsidTr="00232954">
        <w:trPr>
          <w:trHeight w:val="339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27E2" w14:textId="77777777" w:rsidR="00FF3166" w:rsidRPr="006E34B2" w:rsidRDefault="00FF3166" w:rsidP="008F1881">
            <w:pPr>
              <w:jc w:val="center"/>
              <w:rPr>
                <w:rFonts w:ascii="微软雅黑" w:eastAsia="微软雅黑" w:hAnsi="微软雅黑" w:cs="Times New Roman"/>
                <w:bCs/>
                <w:color w:val="000000"/>
                <w:sz w:val="22"/>
                <w:szCs w:val="22"/>
              </w:rPr>
            </w:pPr>
            <w:r w:rsidRPr="006E34B2">
              <w:rPr>
                <w:rFonts w:ascii="微软雅黑" w:eastAsia="微软雅黑" w:hAnsi="微软雅黑" w:cs="Times New Roman" w:hint="eastAsia"/>
                <w:bCs/>
                <w:color w:val="000000"/>
                <w:sz w:val="22"/>
                <w:szCs w:val="22"/>
              </w:rPr>
              <w:t>个人中心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F05B" w14:textId="77777777" w:rsidR="00FF3166" w:rsidRPr="008F1881" w:rsidRDefault="00FF3166" w:rsidP="008F1881">
            <w:pPr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我的课程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9212" w14:textId="6B3421A4" w:rsidR="00FF3166" w:rsidRPr="008F1881" w:rsidRDefault="00E22D54" w:rsidP="008F1881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购买过课程</w:t>
            </w:r>
            <w:r w:rsidR="00FF3166"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列表</w:t>
            </w:r>
          </w:p>
        </w:tc>
      </w:tr>
      <w:tr w:rsidR="00FF3166" w:rsidRPr="008F1881" w14:paraId="184F02BE" w14:textId="77777777" w:rsidTr="00667BBD">
        <w:trPr>
          <w:trHeight w:val="339"/>
        </w:trPr>
        <w:tc>
          <w:tcPr>
            <w:tcW w:w="15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1464" w14:textId="77777777" w:rsidR="00FF3166" w:rsidRPr="008F1881" w:rsidRDefault="00FF3166" w:rsidP="008F1881">
            <w:pPr>
              <w:rPr>
                <w:rFonts w:ascii="微软雅黑" w:eastAsia="微软雅黑" w:hAnsi="微软雅黑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0BB5" w14:textId="77777777" w:rsidR="00FF3166" w:rsidRPr="008F1881" w:rsidRDefault="00FF3166" w:rsidP="008F1881">
            <w:pPr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意见反馈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EE41" w14:textId="7478329F" w:rsidR="00FF3166" w:rsidRPr="008F1881" w:rsidRDefault="00CB1EC0" w:rsidP="008F1881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用户可填写意见或建议, 后台可查看这些反馈</w:t>
            </w:r>
          </w:p>
        </w:tc>
      </w:tr>
      <w:tr w:rsidR="00FF3166" w:rsidRPr="008F1881" w14:paraId="5BEFA8B5" w14:textId="77777777" w:rsidTr="00667BBD">
        <w:trPr>
          <w:trHeight w:val="339"/>
        </w:trPr>
        <w:tc>
          <w:tcPr>
            <w:tcW w:w="15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DF4F" w14:textId="77777777" w:rsidR="00FF3166" w:rsidRPr="008F1881" w:rsidRDefault="00FF3166" w:rsidP="008F1881">
            <w:pPr>
              <w:rPr>
                <w:rFonts w:ascii="微软雅黑" w:eastAsia="微软雅黑" w:hAnsi="微软雅黑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9A95" w14:textId="6BA77A98" w:rsidR="00FF3166" w:rsidRPr="008F1881" w:rsidRDefault="00FF3166" w:rsidP="008F1881">
            <w:pPr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客服</w:t>
            </w:r>
            <w:r w:rsidR="00D80B2C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咨询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51DF" w14:textId="36D28AFE" w:rsidR="00FF3166" w:rsidRPr="008F1881" w:rsidRDefault="00D80B2C" w:rsidP="00D80B2C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客服</w:t>
            </w:r>
            <w:r w:rsidR="00FF3166"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QQ</w:t>
            </w: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 xml:space="preserve">号, </w:t>
            </w:r>
            <w:r w:rsidR="00FF3166"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电话</w:t>
            </w: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, 微信号. 后台可以对这些信息进行编辑</w:t>
            </w:r>
          </w:p>
        </w:tc>
      </w:tr>
      <w:tr w:rsidR="00FF3166" w:rsidRPr="008F1881" w14:paraId="0F2C94A9" w14:textId="77777777" w:rsidTr="00667BBD">
        <w:trPr>
          <w:trHeight w:val="339"/>
        </w:trPr>
        <w:tc>
          <w:tcPr>
            <w:tcW w:w="15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19A6" w14:textId="77777777" w:rsidR="00FF3166" w:rsidRPr="008F1881" w:rsidRDefault="00FF3166" w:rsidP="008F1881">
            <w:pPr>
              <w:rPr>
                <w:rFonts w:ascii="微软雅黑" w:eastAsia="微软雅黑" w:hAnsi="微软雅黑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AC60" w14:textId="77777777" w:rsidR="00FF3166" w:rsidRPr="008F1881" w:rsidRDefault="00FF3166" w:rsidP="008F1881">
            <w:pPr>
              <w:jc w:val="center"/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密码修改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CC1F" w14:textId="5E3CC422" w:rsidR="00FF3166" w:rsidRPr="008F1881" w:rsidRDefault="00F036DA" w:rsidP="008F1881">
            <w:pPr>
              <w:rPr>
                <w:rFonts w:ascii="微软雅黑" w:eastAsia="微软雅黑" w:hAnsi="微软雅黑" w:cs="Times New Roman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输入正确的原密码, 输入两次新</w:t>
            </w:r>
            <w:r w:rsidR="00FF3166" w:rsidRPr="008F1881"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密码</w:t>
            </w:r>
            <w:r>
              <w:rPr>
                <w:rFonts w:ascii="微软雅黑" w:eastAsia="微软雅黑" w:hAnsi="微软雅黑" w:cs="Times New Roman" w:hint="eastAsia"/>
                <w:color w:val="000000"/>
                <w:sz w:val="22"/>
                <w:szCs w:val="22"/>
              </w:rPr>
              <w:t>可完成密码修改</w:t>
            </w:r>
          </w:p>
        </w:tc>
      </w:tr>
    </w:tbl>
    <w:p w14:paraId="01193C61" w14:textId="1BBE1562" w:rsidR="00106781" w:rsidRDefault="00106781" w:rsidP="00412D8D">
      <w:pPr>
        <w:jc w:val="both"/>
      </w:pPr>
    </w:p>
    <w:p w14:paraId="0A9FC29F" w14:textId="77777777" w:rsidR="006E34B2" w:rsidRDefault="006E34B2">
      <w:r>
        <w:br w:type="page"/>
      </w:r>
    </w:p>
    <w:p w14:paraId="73FF1F06" w14:textId="6D0C4429" w:rsidR="00412D8D" w:rsidRDefault="00412D8D" w:rsidP="00412D8D">
      <w:pPr>
        <w:pStyle w:val="ListParagraph"/>
        <w:numPr>
          <w:ilvl w:val="0"/>
          <w:numId w:val="5"/>
        </w:numPr>
        <w:jc w:val="both"/>
        <w:rPr>
          <w:b/>
        </w:rPr>
      </w:pPr>
      <w:r w:rsidRPr="00CA7AC4">
        <w:rPr>
          <w:rFonts w:hint="eastAsia"/>
          <w:b/>
        </w:rPr>
        <w:lastRenderedPageBreak/>
        <w:t>后台功能列表</w:t>
      </w:r>
    </w:p>
    <w:p w14:paraId="0784BA0A" w14:textId="77777777" w:rsidR="00CA7AC4" w:rsidRPr="00CA7AC4" w:rsidRDefault="00CA7AC4" w:rsidP="00273B98">
      <w:pPr>
        <w:pStyle w:val="ListParagraph"/>
        <w:jc w:val="both"/>
        <w:rPr>
          <w:b/>
        </w:rPr>
      </w:pPr>
    </w:p>
    <w:tbl>
      <w:tblPr>
        <w:tblW w:w="8895" w:type="dxa"/>
        <w:tblInd w:w="544" w:type="dxa"/>
        <w:tblLook w:val="04A0" w:firstRow="1" w:lastRow="0" w:firstColumn="1" w:lastColumn="0" w:noHBand="0" w:noVBand="1"/>
      </w:tblPr>
      <w:tblGrid>
        <w:gridCol w:w="1224"/>
        <w:gridCol w:w="1356"/>
        <w:gridCol w:w="1324"/>
        <w:gridCol w:w="4991"/>
      </w:tblGrid>
      <w:tr w:rsidR="006E34B2" w:rsidRPr="006E34B2" w14:paraId="081BC0E3" w14:textId="77777777" w:rsidTr="000449A2">
        <w:trPr>
          <w:trHeight w:val="413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B619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E34B2">
              <w:rPr>
                <w:rFonts w:ascii="MS Mincho" w:eastAsia="MS Mincho" w:hAnsi="MS Mincho" w:cs="MS Mincho"/>
                <w:b/>
                <w:bCs/>
                <w:color w:val="000000"/>
              </w:rPr>
              <w:t>模</w:t>
            </w:r>
            <w:r w:rsidRPr="006E34B2">
              <w:rPr>
                <w:rFonts w:ascii="SimSun" w:eastAsia="SimSun" w:hAnsi="SimSun" w:cs="SimSun"/>
                <w:b/>
                <w:bCs/>
                <w:color w:val="000000"/>
              </w:rPr>
              <w:t>块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C3BD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E34B2">
              <w:rPr>
                <w:rFonts w:ascii="MS Mincho" w:eastAsia="MS Mincho" w:hAnsi="MS Mincho" w:cs="MS Mincho"/>
                <w:b/>
                <w:bCs/>
                <w:color w:val="000000"/>
              </w:rPr>
              <w:t>菜</w:t>
            </w:r>
            <w:r w:rsidRPr="006E34B2">
              <w:rPr>
                <w:rFonts w:ascii="SimSun" w:eastAsia="SimSun" w:hAnsi="SimSun" w:cs="SimSun"/>
                <w:b/>
                <w:bCs/>
                <w:color w:val="000000"/>
              </w:rPr>
              <w:t>单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D74A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E34B2">
              <w:rPr>
                <w:rFonts w:ascii="MS Mincho" w:eastAsia="MS Mincho" w:hAnsi="MS Mincho" w:cs="MS Mincho"/>
                <w:b/>
                <w:bCs/>
                <w:color w:val="000000"/>
              </w:rPr>
              <w:t>功能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2379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E34B2">
              <w:rPr>
                <w:rFonts w:ascii="MS Mincho" w:eastAsia="MS Mincho" w:hAnsi="MS Mincho" w:cs="MS Mincho"/>
                <w:b/>
                <w:bCs/>
                <w:color w:val="000000"/>
              </w:rPr>
              <w:t>内容</w:t>
            </w:r>
          </w:p>
        </w:tc>
      </w:tr>
      <w:tr w:rsidR="006E34B2" w:rsidRPr="006E34B2" w14:paraId="340F6E5A" w14:textId="77777777" w:rsidTr="006E34B2">
        <w:trPr>
          <w:trHeight w:val="297"/>
        </w:trPr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7578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用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户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管理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4E7F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用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户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列表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FFB4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添加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修改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删除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列表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849E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对学员用户进行添删改查处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理</w:t>
            </w:r>
          </w:p>
        </w:tc>
      </w:tr>
      <w:tr w:rsidR="006E34B2" w:rsidRPr="006E34B2" w14:paraId="09F2E493" w14:textId="77777777" w:rsidTr="006E34B2">
        <w:trPr>
          <w:trHeight w:val="297"/>
        </w:trPr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93B13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C3393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68EB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禁用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启用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C309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学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习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用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户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状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态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管理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禁用后用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户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将无法使用系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统</w:t>
            </w:r>
          </w:p>
        </w:tc>
      </w:tr>
      <w:tr w:rsidR="006E34B2" w:rsidRPr="006E34B2" w14:paraId="59AFF0CC" w14:textId="77777777" w:rsidTr="006E34B2">
        <w:trPr>
          <w:trHeight w:val="297"/>
        </w:trPr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786A3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4EDA2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5890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清除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设备码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57B2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清除用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户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首次登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录绑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定的手机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设备码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清除后用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户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再次登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录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会重新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绑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定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设备码</w:t>
            </w:r>
          </w:p>
        </w:tc>
      </w:tr>
      <w:tr w:rsidR="006E34B2" w:rsidRPr="006E34B2" w14:paraId="69A9C36A" w14:textId="77777777" w:rsidTr="006E34B2">
        <w:trPr>
          <w:trHeight w:val="297"/>
        </w:trPr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5B799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146B1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D388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指定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购买课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程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0370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可以直接分配用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户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可以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查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看哪些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课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程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应用于线下购买课程的学员</w:t>
            </w:r>
          </w:p>
        </w:tc>
      </w:tr>
      <w:tr w:rsidR="006E34B2" w:rsidRPr="006E34B2" w14:paraId="09385AB7" w14:textId="77777777" w:rsidTr="006E34B2">
        <w:trPr>
          <w:trHeight w:val="297"/>
        </w:trPr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AB0A5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7C71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管理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员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列表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AE00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添加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修改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删除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列表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239F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后台登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录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管理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员账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号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进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行增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删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改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查处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理</w:t>
            </w:r>
          </w:p>
        </w:tc>
      </w:tr>
      <w:tr w:rsidR="006E34B2" w:rsidRPr="006E34B2" w14:paraId="7663AFED" w14:textId="77777777" w:rsidTr="006E34B2">
        <w:trPr>
          <w:trHeight w:val="297"/>
        </w:trPr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CCAB0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A238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27D9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禁用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启用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59B8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管理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员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用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户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状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态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管理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禁用后管理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员账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号将无法登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录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后台系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统</w:t>
            </w:r>
          </w:p>
        </w:tc>
      </w:tr>
      <w:tr w:rsidR="006E34B2" w:rsidRPr="006E34B2" w14:paraId="3A1B1D79" w14:textId="77777777" w:rsidTr="006E34B2">
        <w:trPr>
          <w:trHeight w:val="597"/>
        </w:trPr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FDE6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课程管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理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427C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课程分类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7866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课程分类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A35E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课程分类的添删改查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包括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: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课程分类的名称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简介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排序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课程的过期时间</w:t>
            </w:r>
          </w:p>
        </w:tc>
      </w:tr>
      <w:tr w:rsidR="006E34B2" w:rsidRPr="006E34B2" w14:paraId="6B5BA81B" w14:textId="77777777" w:rsidTr="006E34B2">
        <w:trPr>
          <w:trHeight w:val="897"/>
        </w:trPr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67A02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36A67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DCCB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课程班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次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1663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课程班次管理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包括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: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课程班次名称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预览图片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所属的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课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程分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类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课时数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课程的金额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已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购买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数量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已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浏览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次数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课程排序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课程简介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(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富文本形式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6E34B2" w:rsidRPr="006E34B2" w14:paraId="0D1FE84F" w14:textId="77777777" w:rsidTr="006E34B2">
        <w:trPr>
          <w:trHeight w:val="897"/>
        </w:trPr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D1356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BAA13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80F4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课程列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表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F99D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课程列次管理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包括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: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课程名称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主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讲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老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师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预览图片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预览视频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课程视频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是否推荐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课程班次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课程类型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观看次数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排序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是否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显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示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课程简介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(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富文本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6E34B2" w:rsidRPr="006E34B2" w14:paraId="3C0A97BC" w14:textId="77777777" w:rsidTr="006E34B2">
        <w:trPr>
          <w:trHeight w:val="597"/>
        </w:trPr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FE44F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7ABA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课程订购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E4BF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订购列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表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4F8D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学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员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已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订购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列表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查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看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包括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: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订单号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课程班次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手机号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报名时间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支付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时间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订单状态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订单金额</w:t>
            </w:r>
          </w:p>
        </w:tc>
      </w:tr>
      <w:tr w:rsidR="006E34B2" w:rsidRPr="006E34B2" w14:paraId="512F6196" w14:textId="77777777" w:rsidTr="006E34B2">
        <w:trPr>
          <w:trHeight w:val="597"/>
        </w:trPr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405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C405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报名管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理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C590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报名列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表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05AD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课程报名列表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: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包括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: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报名班次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姓名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性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别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联系电话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地址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专业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报名时间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定金支付状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态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删除报名信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息</w:t>
            </w:r>
          </w:p>
        </w:tc>
      </w:tr>
      <w:tr w:rsidR="006E34B2" w:rsidRPr="006E34B2" w14:paraId="1307F07F" w14:textId="77777777" w:rsidTr="006E34B2">
        <w:trPr>
          <w:trHeight w:val="597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A9FC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校区管理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F100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校区管理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7FA5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校区列表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8CF9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对分校校区信息的添删改查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包括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: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学校名称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联系人姓名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联系电话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学校所在省市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县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地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图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GPS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坐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标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学校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详细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地址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校区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图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片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排序</w:t>
            </w:r>
          </w:p>
        </w:tc>
      </w:tr>
      <w:tr w:rsidR="006E34B2" w:rsidRPr="006E34B2" w14:paraId="27D38B97" w14:textId="77777777" w:rsidTr="006E34B2">
        <w:trPr>
          <w:trHeight w:val="597"/>
        </w:trPr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E8EB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题库管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理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3C5E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题库管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理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9014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题库分类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365D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题库分类的添删改查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包括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: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分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类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名称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所属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课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程分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类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名称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(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关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联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的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课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程分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类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),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排序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是否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显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示</w:t>
            </w:r>
          </w:p>
        </w:tc>
      </w:tr>
      <w:tr w:rsidR="006E34B2" w:rsidRPr="006E34B2" w14:paraId="2DD7825F" w14:textId="77777777" w:rsidTr="006E34B2">
        <w:trPr>
          <w:trHeight w:val="297"/>
        </w:trPr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EF8CB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B74E3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0D18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卷宗分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2962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卷宗分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类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管理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包括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: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卷宗名称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所属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题库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分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类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排序</w:t>
            </w:r>
          </w:p>
        </w:tc>
      </w:tr>
      <w:tr w:rsidR="006E34B2" w:rsidRPr="006E34B2" w14:paraId="7EF7B4BA" w14:textId="77777777" w:rsidTr="006E34B2">
        <w:trPr>
          <w:trHeight w:val="897"/>
        </w:trPr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15453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CB784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01BE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试题列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表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81B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试题的添删改查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.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试题分为两种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单选和多选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.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包括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: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题目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题目图片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题库所属分类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题目所属卷宗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排序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题目分析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题目答案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(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最少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个答案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最多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个答案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),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答案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图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片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正确答案</w:t>
            </w:r>
          </w:p>
        </w:tc>
      </w:tr>
      <w:tr w:rsidR="006E34B2" w:rsidRPr="006E34B2" w14:paraId="2EDA1010" w14:textId="77777777" w:rsidTr="006E34B2">
        <w:trPr>
          <w:trHeight w:val="297"/>
        </w:trPr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4A5D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信息管理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C94B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文章管理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37A8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文章分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1A12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文章分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类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列表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: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报考资讯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.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仕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图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公告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课程班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次</w:t>
            </w:r>
          </w:p>
        </w:tc>
      </w:tr>
      <w:tr w:rsidR="006E34B2" w:rsidRPr="006E34B2" w14:paraId="0775C89F" w14:textId="77777777" w:rsidTr="006E34B2">
        <w:trPr>
          <w:trHeight w:val="597"/>
        </w:trPr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70263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3823A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EB6C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文章列表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6DD8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文章的添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删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改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查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.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包括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: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文章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标题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文章分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类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文章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预览图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片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文章内容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(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富文本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),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是否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显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示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6E34B2" w:rsidRPr="006E34B2" w14:paraId="4F806DFE" w14:textId="77777777" w:rsidTr="006E34B2">
        <w:trPr>
          <w:trHeight w:val="597"/>
        </w:trPr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E245F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3B95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意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见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反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馈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B29F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意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见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反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馈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6264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前端用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户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交的用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户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反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馈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信息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查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看与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删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除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包括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: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用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户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手机号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添加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时间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反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馈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内容</w:t>
            </w:r>
          </w:p>
        </w:tc>
      </w:tr>
      <w:tr w:rsidR="006E34B2" w:rsidRPr="006E34B2" w14:paraId="3E47CC87" w14:textId="77777777" w:rsidTr="006E34B2">
        <w:trPr>
          <w:trHeight w:val="297"/>
        </w:trPr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970C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lastRenderedPageBreak/>
              <w:t>系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统设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置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5ECF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APP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设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置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EE8F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启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动页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管理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C91B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APP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启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动页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管理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启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动页标识标题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启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动页图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片上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传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当前启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动页设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置</w:t>
            </w:r>
          </w:p>
        </w:tc>
      </w:tr>
      <w:tr w:rsidR="006E34B2" w:rsidRPr="006E34B2" w14:paraId="4886C809" w14:textId="77777777" w:rsidTr="006E34B2">
        <w:trPr>
          <w:trHeight w:val="297"/>
        </w:trPr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E27F7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00F29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8F55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轮播图管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理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7809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首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页轮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播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图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添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删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改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包括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: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轮播图名称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轮播图图片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排序</w:t>
            </w:r>
          </w:p>
        </w:tc>
      </w:tr>
      <w:tr w:rsidR="006E34B2" w:rsidRPr="006E34B2" w14:paraId="0FF5D6C4" w14:textId="77777777" w:rsidTr="006E34B2">
        <w:trPr>
          <w:trHeight w:val="597"/>
        </w:trPr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4E825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ABC58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3AD5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App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导航栏管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理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E66E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APP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首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页导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航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图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片配置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包括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: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导航标题名称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图标上传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点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击图标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跳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转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的地址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分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为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两种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(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顶级分类跳转和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http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外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链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接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),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排序</w:t>
            </w:r>
          </w:p>
        </w:tc>
      </w:tr>
      <w:tr w:rsidR="006E34B2" w:rsidRPr="006E34B2" w14:paraId="641EEC11" w14:textId="77777777" w:rsidTr="006E34B2">
        <w:trPr>
          <w:trHeight w:val="297"/>
        </w:trPr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CD7A5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C8DA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基本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设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置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5352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热门城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市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61DB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热门城市添加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/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删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除</w:t>
            </w:r>
          </w:p>
        </w:tc>
      </w:tr>
      <w:tr w:rsidR="006E34B2" w:rsidRPr="006E34B2" w14:paraId="778AD1D9" w14:textId="77777777" w:rsidTr="006E34B2">
        <w:trPr>
          <w:trHeight w:val="297"/>
        </w:trPr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33C65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0979A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CF87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班次管理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4D0D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班次的添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删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改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查</w:t>
            </w:r>
          </w:p>
        </w:tc>
      </w:tr>
      <w:tr w:rsidR="006E34B2" w:rsidRPr="006E34B2" w14:paraId="31E623D8" w14:textId="77777777" w:rsidTr="006E34B2">
        <w:trPr>
          <w:trHeight w:val="897"/>
        </w:trPr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161C7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D129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系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统设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置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B868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网站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设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置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558F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网站基本功能数据修改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: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基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础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配置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系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统设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置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前台参数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设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置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. 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具体包括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: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后台数据列表分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页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大小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网站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标题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网站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备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案号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.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数据字典管理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: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如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报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名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专业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套餐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说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明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.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客服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电话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微信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QQ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管理等</w:t>
            </w:r>
          </w:p>
        </w:tc>
      </w:tr>
      <w:tr w:rsidR="006E34B2" w:rsidRPr="006E34B2" w14:paraId="6E52D02F" w14:textId="77777777" w:rsidTr="006E34B2">
        <w:trPr>
          <w:trHeight w:val="297"/>
        </w:trPr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9E797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668B1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2A29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配置管理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5B42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程序数据字典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详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情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一般不需要修改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程序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员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使用模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块</w:t>
            </w:r>
          </w:p>
        </w:tc>
      </w:tr>
      <w:tr w:rsidR="006E34B2" w:rsidRPr="006E34B2" w14:paraId="41078B60" w14:textId="77777777" w:rsidTr="006E34B2">
        <w:trPr>
          <w:trHeight w:val="297"/>
        </w:trPr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999C6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4720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7CC0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菜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单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管理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C1B2" w14:textId="77777777" w:rsidR="006E34B2" w:rsidRPr="006E34B2" w:rsidRDefault="006E34B2" w:rsidP="006E34B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后台菜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单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管理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一般不需要管理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员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修改</w:t>
            </w:r>
            <w:r w:rsidRPr="006E34B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, 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程序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员</w:t>
            </w:r>
            <w:r w:rsidRPr="006E34B2"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  <w:t>使用模</w:t>
            </w:r>
            <w:r w:rsidRPr="006E34B2">
              <w:rPr>
                <w:rFonts w:ascii="SimSun" w:eastAsia="SimSun" w:hAnsi="SimSun" w:cs="SimSun"/>
                <w:color w:val="000000"/>
                <w:sz w:val="22"/>
                <w:szCs w:val="22"/>
              </w:rPr>
              <w:t>块</w:t>
            </w:r>
          </w:p>
        </w:tc>
      </w:tr>
    </w:tbl>
    <w:p w14:paraId="7CADF5C7" w14:textId="0BCECA57" w:rsidR="009D427D" w:rsidRDefault="009D427D" w:rsidP="006E34B2">
      <w:pPr>
        <w:ind w:left="720"/>
        <w:jc w:val="both"/>
      </w:pPr>
    </w:p>
    <w:p w14:paraId="39E470F9" w14:textId="6C85F3D5" w:rsidR="00412D8D" w:rsidRDefault="009D427D" w:rsidP="009D427D">
      <w:pPr>
        <w:rPr>
          <w:rFonts w:hint="eastAsia"/>
        </w:rPr>
      </w:pPr>
      <w:r>
        <w:br w:type="page"/>
      </w:r>
    </w:p>
    <w:p w14:paraId="0EEBC98E" w14:textId="79E97C16" w:rsidR="00EF0F78" w:rsidRDefault="009D427D" w:rsidP="009D427D">
      <w:pPr>
        <w:pStyle w:val="ListParagraph"/>
        <w:numPr>
          <w:ilvl w:val="0"/>
          <w:numId w:val="2"/>
        </w:numPr>
        <w:jc w:val="both"/>
        <w:rPr>
          <w:rFonts w:hint="eastAsia"/>
          <w:b/>
        </w:rPr>
      </w:pPr>
      <w:r w:rsidRPr="009D427D">
        <w:rPr>
          <w:rFonts w:hint="eastAsia"/>
          <w:b/>
        </w:rPr>
        <w:lastRenderedPageBreak/>
        <w:t>下载地址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9"/>
        <w:gridCol w:w="4068"/>
        <w:gridCol w:w="2245"/>
        <w:gridCol w:w="1252"/>
      </w:tblGrid>
      <w:tr w:rsidR="009D427D" w:rsidRPr="009D427D" w14:paraId="13EA7142" w14:textId="77777777" w:rsidTr="009D427D">
        <w:trPr>
          <w:trHeight w:val="630"/>
        </w:trPr>
        <w:tc>
          <w:tcPr>
            <w:tcW w:w="17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7D897" w14:textId="77777777" w:rsidR="009D427D" w:rsidRPr="009D427D" w:rsidRDefault="009D427D" w:rsidP="009D427D">
            <w:pPr>
              <w:spacing w:after="300"/>
              <w:rPr>
                <w:rFonts w:ascii="Helvetica Neue" w:eastAsia="Times New Roman" w:hAnsi="Helvetica Neue" w:cs="Times New Roman"/>
                <w:b/>
                <w:bCs/>
              </w:rPr>
            </w:pPr>
            <w:r w:rsidRPr="009D427D">
              <w:rPr>
                <w:rFonts w:ascii="SimSun" w:eastAsia="SimSun" w:hAnsi="SimSun" w:cs="SimSun"/>
                <w:b/>
                <w:bCs/>
              </w:rPr>
              <w:t>应用类</w:t>
            </w:r>
            <w:r w:rsidRPr="009D427D">
              <w:rPr>
                <w:rFonts w:ascii="MS Mincho" w:eastAsia="MS Mincho" w:hAnsi="MS Mincho" w:cs="MS Mincho"/>
                <w:b/>
                <w:bCs/>
              </w:rPr>
              <w:t>型</w:t>
            </w:r>
          </w:p>
        </w:tc>
        <w:tc>
          <w:tcPr>
            <w:tcW w:w="4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CD972" w14:textId="77777777" w:rsidR="009D427D" w:rsidRPr="009D427D" w:rsidRDefault="009D427D" w:rsidP="009D427D">
            <w:pPr>
              <w:spacing w:after="300"/>
              <w:rPr>
                <w:rFonts w:ascii="Helvetica Neue" w:eastAsia="Times New Roman" w:hAnsi="Helvetica Neue" w:cs="Times New Roman"/>
                <w:b/>
                <w:bCs/>
              </w:rPr>
            </w:pPr>
            <w:r w:rsidRPr="009D427D">
              <w:rPr>
                <w:rFonts w:ascii="SimSun" w:eastAsia="SimSun" w:hAnsi="SimSun" w:cs="SimSun"/>
                <w:b/>
                <w:bCs/>
              </w:rPr>
              <w:t>测试地</w:t>
            </w:r>
            <w:r w:rsidRPr="009D427D">
              <w:rPr>
                <w:rFonts w:ascii="MS Mincho" w:eastAsia="MS Mincho" w:hAnsi="MS Mincho" w:cs="MS Mincho"/>
                <w:b/>
                <w:bCs/>
              </w:rPr>
              <w:t>址</w:t>
            </w:r>
          </w:p>
        </w:tc>
        <w:tc>
          <w:tcPr>
            <w:tcW w:w="2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ECAEB" w14:textId="77777777" w:rsidR="009D427D" w:rsidRPr="009D427D" w:rsidRDefault="009D427D" w:rsidP="009D427D">
            <w:pPr>
              <w:spacing w:after="300"/>
              <w:rPr>
                <w:rFonts w:ascii="Helvetica Neue" w:eastAsia="Times New Roman" w:hAnsi="Helvetica Neue" w:cs="Times New Roman"/>
                <w:b/>
                <w:bCs/>
              </w:rPr>
            </w:pPr>
            <w:r w:rsidRPr="009D427D">
              <w:rPr>
                <w:rFonts w:ascii="SimSun" w:eastAsia="SimSun" w:hAnsi="SimSun" w:cs="SimSun"/>
                <w:b/>
                <w:bCs/>
              </w:rPr>
              <w:t>测试账户</w:t>
            </w:r>
          </w:p>
        </w:tc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B97C7" w14:textId="77777777" w:rsidR="009D427D" w:rsidRPr="009D427D" w:rsidRDefault="009D427D" w:rsidP="009D427D">
            <w:pPr>
              <w:spacing w:after="300"/>
              <w:rPr>
                <w:rFonts w:ascii="Helvetica Neue" w:eastAsia="Times New Roman" w:hAnsi="Helvetica Neue" w:cs="Times New Roman"/>
                <w:b/>
                <w:bCs/>
              </w:rPr>
            </w:pPr>
            <w:r w:rsidRPr="009D427D">
              <w:rPr>
                <w:rFonts w:ascii="SimSun" w:eastAsia="SimSun" w:hAnsi="SimSun" w:cs="SimSun"/>
                <w:b/>
                <w:bCs/>
              </w:rPr>
              <w:t>测试密码</w:t>
            </w:r>
          </w:p>
        </w:tc>
      </w:tr>
      <w:tr w:rsidR="009D427D" w:rsidRPr="009D427D" w14:paraId="7D04C830" w14:textId="77777777" w:rsidTr="009D427D">
        <w:tc>
          <w:tcPr>
            <w:tcW w:w="17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4AD78" w14:textId="77777777" w:rsidR="009D427D" w:rsidRPr="009D427D" w:rsidRDefault="009D427D" w:rsidP="009D427D">
            <w:pPr>
              <w:spacing w:after="300"/>
              <w:rPr>
                <w:rFonts w:ascii="Helvetica Neue" w:eastAsia="Times New Roman" w:hAnsi="Helvetica Neue" w:cs="Times New Roman"/>
              </w:rPr>
            </w:pPr>
            <w:r w:rsidRPr="009D427D">
              <w:rPr>
                <w:rFonts w:ascii="MS Mincho" w:eastAsia="MS Mincho" w:hAnsi="MS Mincho" w:cs="MS Mincho"/>
              </w:rPr>
              <w:t>网</w:t>
            </w:r>
            <w:r w:rsidRPr="009D427D">
              <w:rPr>
                <w:rFonts w:ascii="SimSun" w:eastAsia="SimSun" w:hAnsi="SimSun" w:cs="SimSun"/>
              </w:rPr>
              <w:t>页</w:t>
            </w:r>
          </w:p>
        </w:tc>
        <w:tc>
          <w:tcPr>
            <w:tcW w:w="4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F83B9" w14:textId="77777777" w:rsidR="009D427D" w:rsidRPr="009D427D" w:rsidRDefault="009D427D" w:rsidP="009D427D">
            <w:pPr>
              <w:spacing w:after="300"/>
              <w:rPr>
                <w:rFonts w:ascii="Helvetica Neue" w:eastAsia="Times New Roman" w:hAnsi="Helvetica Neue" w:cs="Times New Roman"/>
              </w:rPr>
            </w:pPr>
            <w:hyperlink r:id="rId11" w:tgtFrame="_blank" w:history="1">
              <w:r w:rsidRPr="009D427D">
                <w:rPr>
                  <w:rFonts w:ascii="Helvetica Neue" w:eastAsia="Times New Roman" w:hAnsi="Helvetica Neue" w:cs="Times New Roman"/>
                  <w:color w:val="337AB7"/>
                </w:rPr>
                <w:t>http://kuaibang.host3.liuniukeji.com</w:t>
              </w:r>
            </w:hyperlink>
          </w:p>
        </w:tc>
        <w:tc>
          <w:tcPr>
            <w:tcW w:w="2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D33B7" w14:textId="77777777" w:rsidR="009D427D" w:rsidRPr="009D427D" w:rsidRDefault="009D427D" w:rsidP="009D427D">
            <w:pPr>
              <w:spacing w:after="300"/>
              <w:rPr>
                <w:rFonts w:ascii="Helvetica Neue" w:eastAsia="Times New Roman" w:hAnsi="Helvetica Neue" w:cs="Times New Roman"/>
              </w:rPr>
            </w:pPr>
          </w:p>
        </w:tc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5AF59" w14:textId="77777777" w:rsidR="009D427D" w:rsidRPr="009D427D" w:rsidRDefault="009D427D" w:rsidP="009D427D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427D" w:rsidRPr="009D427D" w14:paraId="6410C7AC" w14:textId="77777777" w:rsidTr="009D427D">
        <w:tc>
          <w:tcPr>
            <w:tcW w:w="17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0D7FE" w14:textId="0886F93A" w:rsidR="009D427D" w:rsidRPr="009D427D" w:rsidRDefault="009D427D" w:rsidP="009D427D">
            <w:pPr>
              <w:spacing w:after="300"/>
              <w:rPr>
                <w:rFonts w:ascii="SimSun" w:eastAsia="SimSun" w:hAnsi="SimSun" w:cs="SimSun"/>
              </w:rPr>
            </w:pPr>
            <w:r w:rsidRPr="009D427D">
              <w:rPr>
                <w:rFonts w:ascii="SimSun" w:eastAsia="SimSun" w:hAnsi="SimSun" w:cs="SimSun"/>
              </w:rPr>
              <w:t>线上安卓（百度手机助手</w:t>
            </w:r>
            <w:r w:rsidRPr="009D427D">
              <w:rPr>
                <w:rFonts w:ascii="MS Mincho" w:eastAsia="MS Mincho" w:hAnsi="MS Mincho" w:cs="MS Mincho"/>
              </w:rPr>
              <w:t>）</w:t>
            </w:r>
          </w:p>
        </w:tc>
        <w:tc>
          <w:tcPr>
            <w:tcW w:w="4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AFD2B" w14:textId="1DA66DA2" w:rsidR="009D427D" w:rsidRPr="009D427D" w:rsidRDefault="009D427D" w:rsidP="009D427D">
            <w:pPr>
              <w:spacing w:after="300"/>
              <w:rPr>
                <w:rFonts w:ascii="Helvetica Neue" w:eastAsia="Times New Roman" w:hAnsi="Helvetica Neue" w:cs="Times New Roman"/>
              </w:rPr>
            </w:pPr>
            <w:r w:rsidRPr="009D427D">
              <w:rPr>
                <w:rFonts w:ascii="Helvetica Neue" w:eastAsia="Times New Roman" w:hAnsi="Helvetica Neue" w:cs="Times New Roman"/>
                <w:noProof/>
              </w:rPr>
              <w:drawing>
                <wp:inline distT="0" distB="0" distL="0" distR="0" wp14:anchorId="6B60FA80" wp14:editId="6B9A6876">
                  <wp:extent cx="1524000" cy="1524000"/>
                  <wp:effectExtent l="0" t="0" r="0" b="0"/>
                  <wp:docPr id="8" name="Picture 8" descr="http://anli.liuniukeji.com/Uploads/Picture/Project/2017-12-20/5a39d3fb248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nli.liuniukeji.com/Uploads/Picture/Project/2017-12-20/5a39d3fb248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823E5" w14:textId="77777777" w:rsidR="009D427D" w:rsidRDefault="009D427D" w:rsidP="009D427D">
            <w:pPr>
              <w:spacing w:after="300"/>
              <w:rPr>
                <w:rFonts w:ascii="Helvetica Neue" w:eastAsia="Times New Roman" w:hAnsi="Helvetica Neue" w:cs="Times New Roman" w:hint="eastAsia"/>
              </w:rPr>
            </w:pPr>
            <w:r w:rsidRPr="009D427D">
              <w:rPr>
                <w:rFonts w:ascii="Helvetica Neue" w:eastAsia="Times New Roman" w:hAnsi="Helvetica Neue" w:cs="Times New Roman"/>
              </w:rPr>
              <w:t>13333333333</w:t>
            </w:r>
          </w:p>
          <w:p w14:paraId="49FF48EA" w14:textId="09B5E93A" w:rsidR="009D427D" w:rsidRPr="009D427D" w:rsidRDefault="009D427D" w:rsidP="009D427D">
            <w:pPr>
              <w:spacing w:after="300"/>
              <w:rPr>
                <w:rFonts w:ascii="Helvetica Neue" w:eastAsia="Times New Roman" w:hAnsi="Helvetica Neue" w:cs="Times New Roman"/>
              </w:rPr>
            </w:pPr>
            <w:r w:rsidRPr="009D427D">
              <w:rPr>
                <w:rFonts w:ascii="MS Mincho" w:eastAsia="MS Mincho" w:hAnsi="MS Mincho" w:cs="MS Mincho"/>
              </w:rPr>
              <w:t>（</w:t>
            </w:r>
            <w:bookmarkStart w:id="0" w:name="_GoBack"/>
            <w:bookmarkEnd w:id="0"/>
            <w:r w:rsidRPr="009D427D">
              <w:rPr>
                <w:rFonts w:ascii="MS Mincho" w:eastAsia="MS Mincho" w:hAnsi="MS Mincho" w:cs="MS Mincho"/>
              </w:rPr>
              <w:t>老</w:t>
            </w:r>
            <w:r w:rsidRPr="009D427D">
              <w:rPr>
                <w:rFonts w:ascii="SimSun" w:eastAsia="SimSun" w:hAnsi="SimSun" w:cs="SimSun"/>
              </w:rPr>
              <w:t>师</w:t>
            </w:r>
            <w:r w:rsidRPr="009D427D">
              <w:rPr>
                <w:rFonts w:ascii="MS Mincho" w:eastAsia="MS Mincho" w:hAnsi="MS Mincho" w:cs="MS Mincho"/>
              </w:rPr>
              <w:t>）</w:t>
            </w:r>
          </w:p>
        </w:tc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D213B" w14:textId="77777777" w:rsidR="009D427D" w:rsidRPr="009D427D" w:rsidRDefault="009D427D" w:rsidP="009D427D">
            <w:pPr>
              <w:spacing w:after="300"/>
              <w:rPr>
                <w:rFonts w:ascii="Helvetica Neue" w:eastAsia="Times New Roman" w:hAnsi="Helvetica Neue" w:cs="Times New Roman"/>
              </w:rPr>
            </w:pPr>
            <w:r w:rsidRPr="009D427D">
              <w:rPr>
                <w:rFonts w:ascii="Helvetica Neue" w:eastAsia="Times New Roman" w:hAnsi="Helvetica Neue" w:cs="Times New Roman"/>
              </w:rPr>
              <w:t>123456</w:t>
            </w:r>
          </w:p>
        </w:tc>
      </w:tr>
      <w:tr w:rsidR="009D427D" w:rsidRPr="009D427D" w14:paraId="59C74D17" w14:textId="77777777" w:rsidTr="009D427D">
        <w:trPr>
          <w:trHeight w:val="2907"/>
        </w:trPr>
        <w:tc>
          <w:tcPr>
            <w:tcW w:w="17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8F942" w14:textId="77777777" w:rsidR="009D427D" w:rsidRPr="009D427D" w:rsidRDefault="009D427D" w:rsidP="009D427D">
            <w:pPr>
              <w:spacing w:after="300"/>
              <w:rPr>
                <w:rFonts w:ascii="Helvetica Neue" w:eastAsia="Times New Roman" w:hAnsi="Helvetica Neue" w:cs="Times New Roman"/>
              </w:rPr>
            </w:pPr>
            <w:r w:rsidRPr="009D427D">
              <w:rPr>
                <w:rFonts w:ascii="SimSun" w:eastAsia="SimSun" w:hAnsi="SimSun" w:cs="SimSun"/>
              </w:rPr>
              <w:t>线上</w:t>
            </w:r>
            <w:proofErr w:type="spellStart"/>
            <w:r w:rsidRPr="009D427D">
              <w:rPr>
                <w:rFonts w:ascii="Helvetica Neue" w:eastAsia="Times New Roman" w:hAnsi="Helvetica Neue" w:cs="Times New Roman"/>
              </w:rPr>
              <w:t>ios</w:t>
            </w:r>
            <w:proofErr w:type="spellEnd"/>
            <w:r w:rsidRPr="009D427D">
              <w:rPr>
                <w:rFonts w:ascii="MS Mincho" w:eastAsia="MS Mincho" w:hAnsi="MS Mincho" w:cs="MS Mincho"/>
              </w:rPr>
              <w:t>（</w:t>
            </w:r>
            <w:proofErr w:type="spellStart"/>
            <w:r w:rsidRPr="009D427D">
              <w:rPr>
                <w:rFonts w:ascii="Helvetica Neue" w:eastAsia="Times New Roman" w:hAnsi="Helvetica Neue" w:cs="Times New Roman"/>
              </w:rPr>
              <w:t>AppStore</w:t>
            </w:r>
            <w:proofErr w:type="spellEnd"/>
            <w:r w:rsidRPr="009D427D">
              <w:rPr>
                <w:rFonts w:ascii="MS Mincho" w:eastAsia="MS Mincho" w:hAnsi="MS Mincho" w:cs="MS Mincho"/>
              </w:rPr>
              <w:t>）</w:t>
            </w:r>
          </w:p>
        </w:tc>
        <w:tc>
          <w:tcPr>
            <w:tcW w:w="40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F48C6" w14:textId="297BD45F" w:rsidR="009D427D" w:rsidRPr="009D427D" w:rsidRDefault="009D427D" w:rsidP="009D427D">
            <w:pPr>
              <w:spacing w:after="300"/>
              <w:rPr>
                <w:rFonts w:ascii="Helvetica Neue" w:eastAsia="Times New Roman" w:hAnsi="Helvetica Neue" w:cs="Times New Roman"/>
              </w:rPr>
            </w:pPr>
            <w:r w:rsidRPr="009D427D">
              <w:rPr>
                <w:rFonts w:ascii="Helvetica Neue" w:eastAsia="Times New Roman" w:hAnsi="Helvetica Neue" w:cs="Times New Roman"/>
                <w:noProof/>
              </w:rPr>
              <w:drawing>
                <wp:inline distT="0" distB="0" distL="0" distR="0" wp14:anchorId="0276F8EA" wp14:editId="354EC22C">
                  <wp:extent cx="1524000" cy="1524000"/>
                  <wp:effectExtent l="0" t="0" r="0" b="0"/>
                  <wp:docPr id="4" name="Picture 4" descr="http://anli.liuniukeji.com/Uploads/Picture/Project/2017-12-20/5a39d3ffcb7f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nli.liuniukeji.com/Uploads/Picture/Project/2017-12-20/5a39d3ffcb7f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787B5" w14:textId="77777777" w:rsidR="009D427D" w:rsidRPr="009D427D" w:rsidRDefault="009D427D" w:rsidP="009D427D">
            <w:pPr>
              <w:spacing w:after="300"/>
              <w:rPr>
                <w:rFonts w:ascii="Helvetica Neue" w:eastAsia="Times New Roman" w:hAnsi="Helvetica Neue" w:cs="Times New Roman"/>
              </w:rPr>
            </w:pPr>
            <w:r w:rsidRPr="009D427D">
              <w:rPr>
                <w:rFonts w:ascii="Helvetica Neue" w:eastAsia="Times New Roman" w:hAnsi="Helvetica Neue" w:cs="Times New Roman"/>
              </w:rPr>
              <w:t xml:space="preserve">13222222222 </w:t>
            </w:r>
            <w:r w:rsidRPr="009D427D">
              <w:rPr>
                <w:rFonts w:ascii="MS Mincho" w:eastAsia="MS Mincho" w:hAnsi="MS Mincho" w:cs="MS Mincho"/>
              </w:rPr>
              <w:t>（学生）</w:t>
            </w:r>
          </w:p>
        </w:tc>
        <w:tc>
          <w:tcPr>
            <w:tcW w:w="1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DF1EF" w14:textId="77777777" w:rsidR="009D427D" w:rsidRPr="009D427D" w:rsidRDefault="009D427D" w:rsidP="009D427D">
            <w:pPr>
              <w:spacing w:after="300"/>
              <w:rPr>
                <w:rFonts w:ascii="Helvetica Neue" w:eastAsia="Times New Roman" w:hAnsi="Helvetica Neue" w:cs="Times New Roman"/>
              </w:rPr>
            </w:pPr>
            <w:r w:rsidRPr="009D427D">
              <w:rPr>
                <w:rFonts w:ascii="Helvetica Neue" w:eastAsia="Times New Roman" w:hAnsi="Helvetica Neue" w:cs="Times New Roman"/>
              </w:rPr>
              <w:t>123456</w:t>
            </w:r>
          </w:p>
        </w:tc>
      </w:tr>
    </w:tbl>
    <w:p w14:paraId="0D4A4D8F" w14:textId="77777777" w:rsidR="009D427D" w:rsidRPr="009D427D" w:rsidRDefault="009D427D" w:rsidP="009D427D">
      <w:pPr>
        <w:pStyle w:val="ListParagraph"/>
        <w:ind w:left="360"/>
        <w:jc w:val="both"/>
        <w:rPr>
          <w:rFonts w:hint="eastAsia"/>
          <w:b/>
        </w:rPr>
      </w:pPr>
    </w:p>
    <w:sectPr w:rsidR="009D427D" w:rsidRPr="009D427D" w:rsidSect="00711233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0460"/>
    <w:multiLevelType w:val="hybridMultilevel"/>
    <w:tmpl w:val="8280F286"/>
    <w:lvl w:ilvl="0" w:tplc="1444BD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11916"/>
    <w:multiLevelType w:val="hybridMultilevel"/>
    <w:tmpl w:val="B5284C82"/>
    <w:lvl w:ilvl="0" w:tplc="1464AB4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81D76"/>
    <w:multiLevelType w:val="hybridMultilevel"/>
    <w:tmpl w:val="D31A0418"/>
    <w:lvl w:ilvl="0" w:tplc="DF544D38">
      <w:start w:val="1"/>
      <w:numFmt w:val="japaneseCounting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066248"/>
    <w:multiLevelType w:val="hybridMultilevel"/>
    <w:tmpl w:val="73C233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FB337B7"/>
    <w:multiLevelType w:val="hybridMultilevel"/>
    <w:tmpl w:val="F5CC28CC"/>
    <w:lvl w:ilvl="0" w:tplc="6C16153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93"/>
    <w:rsid w:val="000449A2"/>
    <w:rsid w:val="00046B34"/>
    <w:rsid w:val="000725B7"/>
    <w:rsid w:val="00076A04"/>
    <w:rsid w:val="000C7918"/>
    <w:rsid w:val="00106781"/>
    <w:rsid w:val="00124B4C"/>
    <w:rsid w:val="0018389A"/>
    <w:rsid w:val="00183963"/>
    <w:rsid w:val="001949AB"/>
    <w:rsid w:val="001E6A45"/>
    <w:rsid w:val="00203363"/>
    <w:rsid w:val="00232954"/>
    <w:rsid w:val="00237329"/>
    <w:rsid w:val="00273B98"/>
    <w:rsid w:val="002B387C"/>
    <w:rsid w:val="002C1E93"/>
    <w:rsid w:val="002F55CE"/>
    <w:rsid w:val="00327EBE"/>
    <w:rsid w:val="003B090F"/>
    <w:rsid w:val="003B4488"/>
    <w:rsid w:val="003D3BCC"/>
    <w:rsid w:val="00402C9E"/>
    <w:rsid w:val="00412D8D"/>
    <w:rsid w:val="00457664"/>
    <w:rsid w:val="004A21C0"/>
    <w:rsid w:val="004D0C71"/>
    <w:rsid w:val="004D2BD4"/>
    <w:rsid w:val="00502DE2"/>
    <w:rsid w:val="005259E7"/>
    <w:rsid w:val="0053379F"/>
    <w:rsid w:val="00535A6D"/>
    <w:rsid w:val="00581F5B"/>
    <w:rsid w:val="005940E1"/>
    <w:rsid w:val="00596EDC"/>
    <w:rsid w:val="005B639C"/>
    <w:rsid w:val="006004A9"/>
    <w:rsid w:val="0060707F"/>
    <w:rsid w:val="00622B3F"/>
    <w:rsid w:val="006306C9"/>
    <w:rsid w:val="006600A5"/>
    <w:rsid w:val="00661CEE"/>
    <w:rsid w:val="00667BBD"/>
    <w:rsid w:val="006C01DA"/>
    <w:rsid w:val="006E080F"/>
    <w:rsid w:val="006E34B2"/>
    <w:rsid w:val="006F4F16"/>
    <w:rsid w:val="00711233"/>
    <w:rsid w:val="007278B4"/>
    <w:rsid w:val="00761B08"/>
    <w:rsid w:val="0076737D"/>
    <w:rsid w:val="007B2A5E"/>
    <w:rsid w:val="007F72DC"/>
    <w:rsid w:val="00841653"/>
    <w:rsid w:val="0085160C"/>
    <w:rsid w:val="008727C2"/>
    <w:rsid w:val="008B0C05"/>
    <w:rsid w:val="008B63A7"/>
    <w:rsid w:val="008F1881"/>
    <w:rsid w:val="00914A72"/>
    <w:rsid w:val="00917998"/>
    <w:rsid w:val="00924143"/>
    <w:rsid w:val="0092514B"/>
    <w:rsid w:val="00936389"/>
    <w:rsid w:val="00963AE1"/>
    <w:rsid w:val="00965C2C"/>
    <w:rsid w:val="0099111E"/>
    <w:rsid w:val="009D427D"/>
    <w:rsid w:val="009F15B9"/>
    <w:rsid w:val="00A37377"/>
    <w:rsid w:val="00A8664F"/>
    <w:rsid w:val="00A9097E"/>
    <w:rsid w:val="00AB5FFA"/>
    <w:rsid w:val="00AD20D9"/>
    <w:rsid w:val="00B0651E"/>
    <w:rsid w:val="00B07789"/>
    <w:rsid w:val="00B12408"/>
    <w:rsid w:val="00B30F60"/>
    <w:rsid w:val="00B55754"/>
    <w:rsid w:val="00B73A71"/>
    <w:rsid w:val="00C2380D"/>
    <w:rsid w:val="00C35B6C"/>
    <w:rsid w:val="00C627BE"/>
    <w:rsid w:val="00C67CCA"/>
    <w:rsid w:val="00C8495F"/>
    <w:rsid w:val="00CA7AC4"/>
    <w:rsid w:val="00CB1EC0"/>
    <w:rsid w:val="00CB3047"/>
    <w:rsid w:val="00D140B0"/>
    <w:rsid w:val="00D44017"/>
    <w:rsid w:val="00D80B2C"/>
    <w:rsid w:val="00D81EE5"/>
    <w:rsid w:val="00D831D2"/>
    <w:rsid w:val="00DA64FF"/>
    <w:rsid w:val="00DC0357"/>
    <w:rsid w:val="00DE2F48"/>
    <w:rsid w:val="00DF4186"/>
    <w:rsid w:val="00DF7F82"/>
    <w:rsid w:val="00E22D54"/>
    <w:rsid w:val="00E24655"/>
    <w:rsid w:val="00E704B4"/>
    <w:rsid w:val="00E74015"/>
    <w:rsid w:val="00ED41C5"/>
    <w:rsid w:val="00EF0F78"/>
    <w:rsid w:val="00F036DA"/>
    <w:rsid w:val="00F2714E"/>
    <w:rsid w:val="00FD45EE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5B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0A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949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9D42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kuaibang.host3.liuniukeji.com/" TargetMode="External"/><Relationship Id="rId12" Type="http://schemas.openxmlformats.org/officeDocument/2006/relationships/image" Target="media/image7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10</Pages>
  <Words>615</Words>
  <Characters>3510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88</cp:revision>
  <dcterms:created xsi:type="dcterms:W3CDTF">2018-08-24T06:38:00Z</dcterms:created>
  <dcterms:modified xsi:type="dcterms:W3CDTF">2018-08-27T07:47:00Z</dcterms:modified>
</cp:coreProperties>
</file>